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6AF7C" w14:textId="77777777" w:rsidR="00C51F50" w:rsidRPr="00C263B3" w:rsidRDefault="00000000">
      <w:pPr>
        <w:rPr>
          <w:rFonts w:ascii="Calibri" w:hAnsi="Calibri" w:cs="Calibri"/>
        </w:rPr>
      </w:pPr>
      <w:r w:rsidRPr="00C263B3">
        <w:rPr>
          <w:rFonts w:ascii="Calibri" w:hAnsi="Calibri" w:cs="Calibri"/>
          <w:color w:val="000000"/>
        </w:rPr>
        <w:t xml:space="preserve"> </w:t>
      </w:r>
    </w:p>
    <w:p w14:paraId="1CC71419" w14:textId="77777777" w:rsidR="00C51F50" w:rsidRPr="00C263B3" w:rsidRDefault="00C51F50">
      <w:pPr>
        <w:rPr>
          <w:rFonts w:ascii="Calibri" w:hAnsi="Calibri" w:cs="Calibri"/>
        </w:rPr>
      </w:pPr>
    </w:p>
    <w:p w14:paraId="1C5AB3DD" w14:textId="77777777" w:rsidR="00C51F50" w:rsidRPr="00C263B3" w:rsidRDefault="00C51F50">
      <w:pPr>
        <w:rPr>
          <w:rFonts w:ascii="Calibri" w:hAnsi="Calibri" w:cs="Calibri"/>
        </w:rPr>
      </w:pPr>
    </w:p>
    <w:p w14:paraId="5FD38DEF" w14:textId="77777777" w:rsidR="007D186A" w:rsidRPr="00C263B3" w:rsidRDefault="007D186A" w:rsidP="007D186A">
      <w:pPr>
        <w:jc w:val="center"/>
        <w:rPr>
          <w:rFonts w:ascii="Calibri" w:hAnsi="Calibri" w:cs="Calibri"/>
          <w:b/>
          <w:color w:val="00B050"/>
          <w:sz w:val="44"/>
          <w:szCs w:val="44"/>
          <w:lang w:eastAsia="zh-CN"/>
        </w:rPr>
      </w:pPr>
      <w:r w:rsidRPr="00C263B3">
        <w:rPr>
          <w:rFonts w:ascii="Calibri" w:hAnsi="Calibri" w:cs="Calibri"/>
          <w:b/>
          <w:color w:val="00B050"/>
          <w:sz w:val="44"/>
          <w:szCs w:val="44"/>
          <w:lang w:eastAsia="zh-CN"/>
        </w:rPr>
        <w:t>Waltham Parish Council</w:t>
      </w:r>
    </w:p>
    <w:p w14:paraId="51F8E0BE" w14:textId="77777777" w:rsidR="007D186A" w:rsidRPr="00C263B3" w:rsidRDefault="007D186A" w:rsidP="007D186A">
      <w:pPr>
        <w:jc w:val="center"/>
        <w:rPr>
          <w:rFonts w:ascii="Calibri" w:hAnsi="Calibri" w:cs="Calibri"/>
          <w:b/>
          <w:color w:val="00B050"/>
          <w:lang w:eastAsia="zh-CN"/>
        </w:rPr>
      </w:pPr>
      <w:r w:rsidRPr="00C263B3">
        <w:rPr>
          <w:rFonts w:ascii="Calibri" w:hAnsi="Calibri" w:cs="Calibri"/>
          <w:b/>
          <w:color w:val="00B050"/>
          <w:lang w:eastAsia="zh-CN"/>
        </w:rPr>
        <w:t>EST. 1894</w:t>
      </w:r>
    </w:p>
    <w:p w14:paraId="2265E686" w14:textId="114108C6" w:rsidR="00C51F50" w:rsidRDefault="00000000">
      <w:pPr>
        <w:rPr>
          <w:rFonts w:ascii="Calibri" w:hAnsi="Calibri" w:cs="Calibri"/>
          <w:b/>
          <w:lang w:eastAsia="zh-CN"/>
        </w:rPr>
      </w:pPr>
      <w:hyperlink r:id="rId7" w:history="1">
        <w:r w:rsidR="007D186A" w:rsidRPr="00C263B3">
          <w:rPr>
            <w:rStyle w:val="Hyperlink"/>
            <w:rFonts w:ascii="Calibri" w:hAnsi="Calibri" w:cs="Calibri"/>
            <w:b/>
            <w:lang w:eastAsia="zh-CN"/>
          </w:rPr>
          <w:t>https://waltham-pc.gov.uk</w:t>
        </w:r>
      </w:hyperlink>
      <w:r w:rsidR="007D186A" w:rsidRPr="00C263B3">
        <w:rPr>
          <w:rFonts w:ascii="Calibri" w:hAnsi="Calibri" w:cs="Calibri"/>
          <w:b/>
          <w:lang w:eastAsia="zh-CN"/>
        </w:rPr>
        <w:t xml:space="preserve">                                                    </w:t>
      </w:r>
      <w:hyperlink r:id="rId8" w:history="1">
        <w:r w:rsidR="007D186A" w:rsidRPr="00C263B3">
          <w:rPr>
            <w:rStyle w:val="Hyperlink"/>
            <w:rFonts w:ascii="Calibri" w:hAnsi="Calibri" w:cs="Calibri"/>
            <w:b/>
            <w:lang w:eastAsia="zh-CN"/>
          </w:rPr>
          <w:t>https://clerk@waltham-pc.gov.uk</w:t>
        </w:r>
      </w:hyperlink>
    </w:p>
    <w:p w14:paraId="48CC06E3" w14:textId="77777777" w:rsidR="00B853DC" w:rsidRPr="00B853DC" w:rsidRDefault="00B853DC">
      <w:pPr>
        <w:rPr>
          <w:rFonts w:ascii="Calibri" w:hAnsi="Calibri" w:cs="Calibri"/>
          <w:b/>
          <w:lang w:eastAsia="zh-CN"/>
        </w:rPr>
      </w:pPr>
    </w:p>
    <w:p w14:paraId="3A4960F2" w14:textId="0138F85B" w:rsidR="00C51F50" w:rsidRDefault="00000000" w:rsidP="007D186A">
      <w:pPr>
        <w:jc w:val="center"/>
        <w:rPr>
          <w:rFonts w:ascii="Calibri" w:hAnsi="Calibri" w:cs="Calibri"/>
          <w:b/>
          <w:color w:val="000000"/>
          <w:sz w:val="36"/>
        </w:rPr>
      </w:pPr>
      <w:r w:rsidRPr="00C263B3">
        <w:rPr>
          <w:rFonts w:ascii="Calibri" w:hAnsi="Calibri" w:cs="Calibri"/>
          <w:b/>
          <w:color w:val="000000"/>
          <w:sz w:val="36"/>
        </w:rPr>
        <w:t>Data Protection Policy</w:t>
      </w:r>
    </w:p>
    <w:p w14:paraId="3F60C8DB" w14:textId="77777777" w:rsidR="007A242D" w:rsidRDefault="007A242D" w:rsidP="007D186A">
      <w:pPr>
        <w:jc w:val="center"/>
        <w:rPr>
          <w:rFonts w:ascii="Calibri" w:hAnsi="Calibri" w:cs="Calibri"/>
          <w:b/>
          <w:color w:val="000000"/>
          <w:sz w:val="36"/>
        </w:rPr>
      </w:pPr>
    </w:p>
    <w:p w14:paraId="31EAF405" w14:textId="47D73FB7" w:rsidR="007A242D" w:rsidRPr="007A242D" w:rsidRDefault="007A242D" w:rsidP="007A242D">
      <w:pPr>
        <w:rPr>
          <w:rFonts w:ascii="Calibri" w:hAnsi="Calibri" w:cs="Calibri"/>
        </w:rPr>
      </w:pPr>
      <w:r>
        <w:rPr>
          <w:rFonts w:ascii="Calibri" w:hAnsi="Calibri" w:cs="Calibri"/>
          <w:b/>
          <w:color w:val="000000"/>
        </w:rPr>
        <w:t>Adopted on the 5</w:t>
      </w:r>
      <w:r w:rsidRPr="007A242D">
        <w:rPr>
          <w:rFonts w:ascii="Calibri" w:hAnsi="Calibri" w:cs="Calibri"/>
          <w:b/>
          <w:color w:val="000000"/>
          <w:vertAlign w:val="superscript"/>
        </w:rPr>
        <w:t>th</w:t>
      </w:r>
      <w:r>
        <w:rPr>
          <w:rFonts w:ascii="Calibri" w:hAnsi="Calibri" w:cs="Calibri"/>
          <w:b/>
          <w:color w:val="000000"/>
        </w:rPr>
        <w:t xml:space="preserve"> of September 2023                                 Minute Reference:</w:t>
      </w:r>
    </w:p>
    <w:p w14:paraId="02D04795" w14:textId="4B6BA982" w:rsidR="00C51F50" w:rsidRPr="00C263B3" w:rsidRDefault="00C51F50">
      <w:pPr>
        <w:rPr>
          <w:rFonts w:ascii="Calibri" w:hAnsi="Calibri" w:cs="Calibri"/>
        </w:rPr>
      </w:pPr>
    </w:p>
    <w:p w14:paraId="0B56E27E" w14:textId="77777777" w:rsidR="00C51F50" w:rsidRPr="00C263B3" w:rsidRDefault="00000000" w:rsidP="00C263B3">
      <w:pPr>
        <w:jc w:val="both"/>
        <w:rPr>
          <w:rFonts w:ascii="Calibri" w:hAnsi="Calibri" w:cs="Calibri"/>
        </w:rPr>
      </w:pPr>
      <w:r w:rsidRPr="00C263B3">
        <w:rPr>
          <w:rFonts w:ascii="Calibri" w:hAnsi="Calibri" w:cs="Calibri"/>
          <w:b/>
          <w:color w:val="000000"/>
        </w:rPr>
        <w:t xml:space="preserve">Introduction </w:t>
      </w:r>
    </w:p>
    <w:p w14:paraId="1F3BBA91" w14:textId="39883BBF" w:rsidR="00C51F50" w:rsidRPr="00C263B3" w:rsidRDefault="007D186A" w:rsidP="00C263B3">
      <w:pPr>
        <w:jc w:val="both"/>
        <w:rPr>
          <w:rFonts w:ascii="Calibri" w:hAnsi="Calibri" w:cs="Calibri"/>
          <w:bCs/>
        </w:rPr>
      </w:pPr>
      <w:r w:rsidRPr="00C263B3">
        <w:rPr>
          <w:rFonts w:ascii="Calibri" w:hAnsi="Calibri" w:cs="Calibri"/>
          <w:bCs/>
          <w:color w:val="000000"/>
        </w:rPr>
        <w:t xml:space="preserve">Waltham Parish Council (WPC) collects and uses certain types of personal information </w:t>
      </w:r>
    </w:p>
    <w:p w14:paraId="14B91940" w14:textId="1C19C34E" w:rsidR="002145F6" w:rsidRPr="00C263B3" w:rsidRDefault="00000000" w:rsidP="00C263B3">
      <w:pPr>
        <w:jc w:val="both"/>
        <w:rPr>
          <w:rFonts w:ascii="Calibri" w:hAnsi="Calibri" w:cs="Calibri"/>
          <w:bCs/>
          <w:color w:val="000000"/>
        </w:rPr>
      </w:pPr>
      <w:r w:rsidRPr="00C263B3">
        <w:rPr>
          <w:rFonts w:ascii="Calibri" w:hAnsi="Calibri" w:cs="Calibri"/>
          <w:bCs/>
          <w:color w:val="000000"/>
        </w:rPr>
        <w:t xml:space="preserve">about staff, councillors, </w:t>
      </w:r>
      <w:r w:rsidR="007918B5" w:rsidRPr="00C263B3">
        <w:rPr>
          <w:rFonts w:ascii="Calibri" w:hAnsi="Calibri" w:cs="Calibri"/>
          <w:bCs/>
          <w:color w:val="000000"/>
        </w:rPr>
        <w:t>residents,</w:t>
      </w:r>
      <w:r w:rsidRPr="00C263B3">
        <w:rPr>
          <w:rFonts w:ascii="Calibri" w:hAnsi="Calibri" w:cs="Calibri"/>
          <w:bCs/>
          <w:color w:val="000000"/>
        </w:rPr>
        <w:t xml:space="preserve"> and other individuals who </w:t>
      </w:r>
      <w:r w:rsidR="007918B5" w:rsidRPr="00C263B3">
        <w:rPr>
          <w:rFonts w:ascii="Calibri" w:hAnsi="Calibri" w:cs="Calibri"/>
          <w:bCs/>
          <w:color w:val="000000"/>
        </w:rPr>
        <w:t>encounter</w:t>
      </w:r>
      <w:r w:rsidRPr="00C263B3">
        <w:rPr>
          <w:rFonts w:ascii="Calibri" w:hAnsi="Calibri" w:cs="Calibri"/>
          <w:bCs/>
          <w:color w:val="000000"/>
        </w:rPr>
        <w:t xml:space="preserve"> </w:t>
      </w:r>
      <w:r w:rsidR="002145F6" w:rsidRPr="00C263B3">
        <w:rPr>
          <w:rFonts w:ascii="Calibri" w:hAnsi="Calibri" w:cs="Calibri"/>
          <w:bCs/>
          <w:color w:val="000000"/>
        </w:rPr>
        <w:t>the council and its employee</w:t>
      </w:r>
      <w:r w:rsidRPr="00C263B3">
        <w:rPr>
          <w:rFonts w:ascii="Calibri" w:hAnsi="Calibri" w:cs="Calibri"/>
          <w:bCs/>
          <w:color w:val="000000"/>
        </w:rPr>
        <w:t xml:space="preserve">. </w:t>
      </w:r>
    </w:p>
    <w:p w14:paraId="7BCDF7EF" w14:textId="1C0A7B14" w:rsidR="00C51F50" w:rsidRPr="00C263B3" w:rsidRDefault="002145F6" w:rsidP="00C263B3">
      <w:pPr>
        <w:jc w:val="both"/>
        <w:rPr>
          <w:rFonts w:ascii="Calibri" w:hAnsi="Calibri" w:cs="Calibri"/>
          <w:bCs/>
        </w:rPr>
      </w:pPr>
      <w:r w:rsidRPr="00C263B3">
        <w:rPr>
          <w:rFonts w:ascii="Calibri" w:hAnsi="Calibri" w:cs="Calibri"/>
          <w:bCs/>
          <w:color w:val="000000"/>
        </w:rPr>
        <w:t xml:space="preserve">WPC may be required by law to collect and use certain types of information to comply with </w:t>
      </w:r>
    </w:p>
    <w:p w14:paraId="27AD819D" w14:textId="77777777" w:rsidR="00C51F50" w:rsidRPr="00C263B3" w:rsidRDefault="00000000" w:rsidP="00C263B3">
      <w:pPr>
        <w:jc w:val="both"/>
        <w:rPr>
          <w:rFonts w:ascii="Calibri" w:hAnsi="Calibri" w:cs="Calibri"/>
          <w:bCs/>
        </w:rPr>
      </w:pPr>
      <w:r w:rsidRPr="00C263B3">
        <w:rPr>
          <w:rFonts w:ascii="Calibri" w:hAnsi="Calibri" w:cs="Calibri"/>
          <w:bCs/>
          <w:color w:val="000000"/>
        </w:rPr>
        <w:t xml:space="preserve">statutory obligations related to employment and this policy is intended to ensure that personal </w:t>
      </w:r>
    </w:p>
    <w:p w14:paraId="46522C31" w14:textId="77777777" w:rsidR="00C51F50" w:rsidRPr="00C263B3" w:rsidRDefault="00000000" w:rsidP="00C263B3">
      <w:pPr>
        <w:jc w:val="both"/>
        <w:rPr>
          <w:rFonts w:ascii="Calibri" w:hAnsi="Calibri" w:cs="Calibri"/>
          <w:bCs/>
        </w:rPr>
      </w:pPr>
      <w:r w:rsidRPr="00C263B3">
        <w:rPr>
          <w:rFonts w:ascii="Calibri" w:hAnsi="Calibri" w:cs="Calibri"/>
          <w:bCs/>
          <w:color w:val="000000"/>
        </w:rPr>
        <w:t xml:space="preserve">information is dealt with properly and securely and in accordance with the General Data </w:t>
      </w:r>
    </w:p>
    <w:p w14:paraId="59762A91" w14:textId="77777777" w:rsidR="00C51F50" w:rsidRPr="00C263B3" w:rsidRDefault="00000000" w:rsidP="00C263B3">
      <w:pPr>
        <w:jc w:val="both"/>
        <w:rPr>
          <w:rFonts w:ascii="Calibri" w:hAnsi="Calibri" w:cs="Calibri"/>
          <w:bCs/>
        </w:rPr>
      </w:pPr>
      <w:r w:rsidRPr="00C263B3">
        <w:rPr>
          <w:rFonts w:ascii="Calibri" w:hAnsi="Calibri" w:cs="Calibri"/>
          <w:bCs/>
          <w:color w:val="000000"/>
        </w:rPr>
        <w:t xml:space="preserve">Protection Regulation (GDPR), the Data Protection Act 2018 and other related legislation.  </w:t>
      </w:r>
    </w:p>
    <w:p w14:paraId="254BE38E" w14:textId="77777777" w:rsidR="00C51F50" w:rsidRPr="00C263B3" w:rsidRDefault="00C51F50" w:rsidP="00C263B3">
      <w:pPr>
        <w:jc w:val="both"/>
        <w:rPr>
          <w:rFonts w:ascii="Calibri" w:hAnsi="Calibri" w:cs="Calibri"/>
          <w:bCs/>
        </w:rPr>
      </w:pPr>
    </w:p>
    <w:p w14:paraId="6B65811F" w14:textId="77777777" w:rsidR="00C51F50" w:rsidRPr="00C263B3" w:rsidRDefault="00000000" w:rsidP="00C263B3">
      <w:pPr>
        <w:jc w:val="both"/>
        <w:rPr>
          <w:rFonts w:ascii="Calibri" w:hAnsi="Calibri" w:cs="Calibri"/>
          <w:bCs/>
        </w:rPr>
      </w:pPr>
      <w:r w:rsidRPr="00C263B3">
        <w:rPr>
          <w:rFonts w:ascii="Calibri" w:hAnsi="Calibri" w:cs="Calibri"/>
          <w:bCs/>
          <w:color w:val="000000"/>
        </w:rPr>
        <w:t xml:space="preserve">GDPR applies to all computerised data and manual files if they come within the definition of a </w:t>
      </w:r>
    </w:p>
    <w:p w14:paraId="3017677E" w14:textId="1ADD52F6" w:rsidR="00C51F50" w:rsidRPr="00C263B3" w:rsidRDefault="00000000" w:rsidP="00C263B3">
      <w:pPr>
        <w:jc w:val="both"/>
        <w:rPr>
          <w:rFonts w:ascii="Calibri" w:hAnsi="Calibri" w:cs="Calibri"/>
          <w:bCs/>
        </w:rPr>
      </w:pPr>
      <w:r w:rsidRPr="00C263B3">
        <w:rPr>
          <w:rFonts w:ascii="Calibri" w:hAnsi="Calibri" w:cs="Calibri"/>
          <w:bCs/>
          <w:color w:val="000000"/>
        </w:rPr>
        <w:t xml:space="preserve">filing </w:t>
      </w:r>
      <w:r w:rsidR="00F6183C" w:rsidRPr="00C263B3">
        <w:rPr>
          <w:rFonts w:ascii="Calibri" w:hAnsi="Calibri" w:cs="Calibri"/>
          <w:bCs/>
          <w:color w:val="000000"/>
        </w:rPr>
        <w:t>system</w:t>
      </w:r>
      <w:r w:rsidR="00F6183C">
        <w:rPr>
          <w:rFonts w:ascii="Calibri" w:hAnsi="Calibri" w:cs="Calibri"/>
          <w:bCs/>
          <w:color w:val="000000"/>
        </w:rPr>
        <w:t xml:space="preserve"> and</w:t>
      </w:r>
      <w:r w:rsidR="00AC7207">
        <w:rPr>
          <w:rFonts w:ascii="Calibri" w:hAnsi="Calibri" w:cs="Calibri"/>
          <w:bCs/>
          <w:color w:val="000000"/>
        </w:rPr>
        <w:t xml:space="preserve"> includes WPC’s </w:t>
      </w:r>
      <w:r w:rsidR="00F6183C">
        <w:rPr>
          <w:rFonts w:ascii="Calibri" w:hAnsi="Calibri" w:cs="Calibri"/>
          <w:bCs/>
          <w:color w:val="000000"/>
        </w:rPr>
        <w:t>website domain</w:t>
      </w:r>
      <w:r w:rsidR="00C42265">
        <w:rPr>
          <w:rFonts w:ascii="Calibri" w:hAnsi="Calibri" w:cs="Calibri"/>
          <w:bCs/>
          <w:color w:val="000000"/>
        </w:rPr>
        <w:t xml:space="preserve"> and official email</w:t>
      </w:r>
      <w:r w:rsidRPr="00C263B3">
        <w:rPr>
          <w:rFonts w:ascii="Calibri" w:hAnsi="Calibri" w:cs="Calibri"/>
          <w:bCs/>
          <w:color w:val="000000"/>
        </w:rPr>
        <w:t xml:space="preserve"> </w:t>
      </w:r>
      <w:r w:rsidR="00C42265">
        <w:rPr>
          <w:rFonts w:ascii="Calibri" w:hAnsi="Calibri" w:cs="Calibri"/>
          <w:bCs/>
          <w:color w:val="000000"/>
        </w:rPr>
        <w:t>address.</w:t>
      </w:r>
    </w:p>
    <w:p w14:paraId="0CEA0F8A" w14:textId="77777777" w:rsidR="00C51F50" w:rsidRPr="00C263B3" w:rsidRDefault="00000000" w:rsidP="00C263B3">
      <w:pPr>
        <w:jc w:val="both"/>
        <w:rPr>
          <w:rFonts w:ascii="Calibri" w:hAnsi="Calibri" w:cs="Calibri"/>
        </w:rPr>
      </w:pPr>
      <w:r w:rsidRPr="00C263B3">
        <w:rPr>
          <w:rFonts w:ascii="Calibri" w:hAnsi="Calibri" w:cs="Calibri"/>
          <w:b/>
          <w:color w:val="000000"/>
        </w:rPr>
        <w:t xml:space="preserve"> </w:t>
      </w:r>
    </w:p>
    <w:p w14:paraId="0A62CE8B" w14:textId="77777777" w:rsidR="00C51F50" w:rsidRPr="00C263B3" w:rsidRDefault="00000000" w:rsidP="00C263B3">
      <w:pPr>
        <w:jc w:val="both"/>
        <w:rPr>
          <w:rFonts w:ascii="Calibri" w:hAnsi="Calibri" w:cs="Calibri"/>
        </w:rPr>
      </w:pPr>
      <w:r w:rsidRPr="00C263B3">
        <w:rPr>
          <w:rFonts w:ascii="Calibri" w:hAnsi="Calibri" w:cs="Calibri"/>
          <w:b/>
          <w:color w:val="000000"/>
        </w:rPr>
        <w:t xml:space="preserve">Personal Data </w:t>
      </w:r>
    </w:p>
    <w:p w14:paraId="0B9A60D3" w14:textId="77777777" w:rsidR="00C51F50" w:rsidRPr="00C263B3" w:rsidRDefault="00000000" w:rsidP="00C263B3">
      <w:pPr>
        <w:jc w:val="both"/>
        <w:rPr>
          <w:rFonts w:ascii="Calibri" w:hAnsi="Calibri" w:cs="Calibri"/>
          <w:bCs/>
        </w:rPr>
      </w:pPr>
      <w:r w:rsidRPr="00C263B3">
        <w:rPr>
          <w:rFonts w:ascii="Calibri" w:hAnsi="Calibri" w:cs="Calibri"/>
          <w:bCs/>
          <w:color w:val="000000"/>
        </w:rPr>
        <w:t xml:space="preserve">‘Personal data’ is defined as information that identifies an individual. A sub-set of personal </w:t>
      </w:r>
    </w:p>
    <w:p w14:paraId="3C812637" w14:textId="77777777" w:rsidR="00C51F50" w:rsidRPr="00C263B3" w:rsidRDefault="00000000" w:rsidP="00C263B3">
      <w:pPr>
        <w:jc w:val="both"/>
        <w:rPr>
          <w:rFonts w:ascii="Calibri" w:hAnsi="Calibri" w:cs="Calibri"/>
          <w:bCs/>
        </w:rPr>
      </w:pPr>
      <w:r w:rsidRPr="00C263B3">
        <w:rPr>
          <w:rFonts w:ascii="Calibri" w:hAnsi="Calibri" w:cs="Calibri"/>
          <w:bCs/>
          <w:color w:val="000000"/>
        </w:rPr>
        <w:t xml:space="preserve">data is known as ‘personal sensitive data’. This special category data is information that </w:t>
      </w:r>
    </w:p>
    <w:p w14:paraId="41A3E239" w14:textId="77777777" w:rsidR="00C51F50" w:rsidRPr="00C263B3" w:rsidRDefault="00000000" w:rsidP="00C263B3">
      <w:pPr>
        <w:jc w:val="both"/>
        <w:rPr>
          <w:rFonts w:ascii="Calibri" w:hAnsi="Calibri" w:cs="Calibri"/>
          <w:bCs/>
        </w:rPr>
      </w:pPr>
      <w:r w:rsidRPr="00C263B3">
        <w:rPr>
          <w:rFonts w:ascii="Calibri" w:hAnsi="Calibri" w:cs="Calibri"/>
          <w:bCs/>
          <w:color w:val="000000"/>
        </w:rPr>
        <w:t xml:space="preserve">relates to a person’s:  </w:t>
      </w:r>
    </w:p>
    <w:p w14:paraId="472A812B" w14:textId="77777777" w:rsidR="00C51F50" w:rsidRPr="00C263B3" w:rsidRDefault="00C51F50" w:rsidP="00C263B3">
      <w:pPr>
        <w:jc w:val="both"/>
        <w:rPr>
          <w:rFonts w:ascii="Calibri" w:hAnsi="Calibri" w:cs="Calibri"/>
        </w:rPr>
      </w:pPr>
    </w:p>
    <w:p w14:paraId="4FB3BEF8" w14:textId="27408838" w:rsidR="00C51F50" w:rsidRPr="00C263B3" w:rsidRDefault="002145F6" w:rsidP="00C263B3">
      <w:pPr>
        <w:jc w:val="both"/>
        <w:rPr>
          <w:rFonts w:ascii="Calibri" w:hAnsi="Calibri" w:cs="Calibri"/>
          <w:bCs/>
        </w:rPr>
      </w:pPr>
      <w:r w:rsidRPr="00C263B3">
        <w:rPr>
          <w:rFonts w:ascii="Calibri" w:hAnsi="Calibri" w:cs="Calibri"/>
          <w:bCs/>
          <w:color w:val="000000"/>
        </w:rPr>
        <w:t xml:space="preserve">* </w:t>
      </w:r>
      <w:r w:rsidR="00F6183C" w:rsidRPr="00C263B3">
        <w:rPr>
          <w:rFonts w:ascii="Calibri" w:hAnsi="Calibri" w:cs="Calibri"/>
          <w:bCs/>
          <w:color w:val="000000"/>
        </w:rPr>
        <w:t>Race</w:t>
      </w:r>
      <w:r w:rsidRPr="00C263B3">
        <w:rPr>
          <w:rFonts w:ascii="Calibri" w:hAnsi="Calibri" w:cs="Calibri"/>
          <w:bCs/>
          <w:color w:val="000000"/>
        </w:rPr>
        <w:t xml:space="preserve"> or ethnic </w:t>
      </w:r>
      <w:r w:rsidR="00CE486A" w:rsidRPr="00C263B3">
        <w:rPr>
          <w:rFonts w:ascii="Calibri" w:hAnsi="Calibri" w:cs="Calibri"/>
          <w:bCs/>
          <w:color w:val="000000"/>
        </w:rPr>
        <w:t>origin.</w:t>
      </w:r>
      <w:r w:rsidRPr="00C263B3">
        <w:rPr>
          <w:rFonts w:ascii="Calibri" w:hAnsi="Calibri" w:cs="Calibri"/>
          <w:bCs/>
          <w:color w:val="000000"/>
        </w:rPr>
        <w:t xml:space="preserve">  </w:t>
      </w:r>
    </w:p>
    <w:p w14:paraId="726D64E8" w14:textId="05350038" w:rsidR="00C51F50" w:rsidRPr="00C263B3" w:rsidRDefault="002145F6" w:rsidP="00C263B3">
      <w:pPr>
        <w:jc w:val="both"/>
        <w:rPr>
          <w:rFonts w:ascii="Calibri" w:hAnsi="Calibri" w:cs="Calibri"/>
          <w:bCs/>
        </w:rPr>
      </w:pPr>
      <w:r w:rsidRPr="00C263B3">
        <w:rPr>
          <w:rFonts w:ascii="Calibri" w:hAnsi="Calibri" w:cs="Calibri"/>
          <w:bCs/>
          <w:color w:val="000000"/>
        </w:rPr>
        <w:t xml:space="preserve">* </w:t>
      </w:r>
      <w:r w:rsidR="00F6183C" w:rsidRPr="00C263B3">
        <w:rPr>
          <w:rFonts w:ascii="Calibri" w:hAnsi="Calibri" w:cs="Calibri"/>
          <w:bCs/>
          <w:color w:val="000000"/>
        </w:rPr>
        <w:t>Political</w:t>
      </w:r>
      <w:r w:rsidRPr="00C263B3">
        <w:rPr>
          <w:rFonts w:ascii="Calibri" w:hAnsi="Calibri" w:cs="Calibri"/>
          <w:bCs/>
          <w:color w:val="000000"/>
        </w:rPr>
        <w:t xml:space="preserve"> </w:t>
      </w:r>
      <w:r w:rsidR="00CE486A" w:rsidRPr="00C263B3">
        <w:rPr>
          <w:rFonts w:ascii="Calibri" w:hAnsi="Calibri" w:cs="Calibri"/>
          <w:bCs/>
          <w:color w:val="000000"/>
        </w:rPr>
        <w:t>opinions.</w:t>
      </w:r>
      <w:r w:rsidRPr="00C263B3">
        <w:rPr>
          <w:rFonts w:ascii="Calibri" w:hAnsi="Calibri" w:cs="Calibri"/>
          <w:bCs/>
          <w:color w:val="000000"/>
        </w:rPr>
        <w:t xml:space="preserve">  </w:t>
      </w:r>
    </w:p>
    <w:p w14:paraId="485D6966" w14:textId="6C633CD0" w:rsidR="00C51F50" w:rsidRPr="00C263B3" w:rsidRDefault="002145F6" w:rsidP="00C263B3">
      <w:pPr>
        <w:jc w:val="both"/>
        <w:rPr>
          <w:rFonts w:ascii="Calibri" w:hAnsi="Calibri" w:cs="Calibri"/>
          <w:bCs/>
        </w:rPr>
      </w:pPr>
      <w:r w:rsidRPr="00C263B3">
        <w:rPr>
          <w:rFonts w:ascii="Calibri" w:hAnsi="Calibri" w:cs="Calibri"/>
          <w:bCs/>
          <w:color w:val="000000"/>
        </w:rPr>
        <w:t xml:space="preserve">* </w:t>
      </w:r>
      <w:r w:rsidR="00F6183C" w:rsidRPr="00C263B3">
        <w:rPr>
          <w:rFonts w:ascii="Calibri" w:hAnsi="Calibri" w:cs="Calibri"/>
          <w:bCs/>
          <w:color w:val="000000"/>
        </w:rPr>
        <w:t>Religious</w:t>
      </w:r>
      <w:r w:rsidRPr="00C263B3">
        <w:rPr>
          <w:rFonts w:ascii="Calibri" w:hAnsi="Calibri" w:cs="Calibri"/>
          <w:bCs/>
          <w:color w:val="000000"/>
        </w:rPr>
        <w:t xml:space="preserve"> or philosophical </w:t>
      </w:r>
      <w:r w:rsidR="00CE486A" w:rsidRPr="00C263B3">
        <w:rPr>
          <w:rFonts w:ascii="Calibri" w:hAnsi="Calibri" w:cs="Calibri"/>
          <w:bCs/>
          <w:color w:val="000000"/>
        </w:rPr>
        <w:t>beliefs.</w:t>
      </w:r>
      <w:r w:rsidRPr="00C263B3">
        <w:rPr>
          <w:rFonts w:ascii="Calibri" w:hAnsi="Calibri" w:cs="Calibri"/>
          <w:bCs/>
          <w:color w:val="000000"/>
        </w:rPr>
        <w:t xml:space="preserve">  </w:t>
      </w:r>
    </w:p>
    <w:p w14:paraId="40304F49" w14:textId="28A5D933" w:rsidR="00C51F50" w:rsidRPr="00C263B3" w:rsidRDefault="002145F6" w:rsidP="00C263B3">
      <w:pPr>
        <w:jc w:val="both"/>
        <w:rPr>
          <w:rFonts w:ascii="Calibri" w:hAnsi="Calibri" w:cs="Calibri"/>
          <w:bCs/>
        </w:rPr>
      </w:pPr>
      <w:r w:rsidRPr="00C263B3">
        <w:rPr>
          <w:rFonts w:ascii="Calibri" w:hAnsi="Calibri" w:cs="Calibri"/>
          <w:bCs/>
          <w:color w:val="000000"/>
        </w:rPr>
        <w:t xml:space="preserve">* </w:t>
      </w:r>
      <w:r w:rsidR="00F6183C" w:rsidRPr="00C263B3">
        <w:rPr>
          <w:rFonts w:ascii="Calibri" w:hAnsi="Calibri" w:cs="Calibri"/>
          <w:bCs/>
          <w:color w:val="000000"/>
        </w:rPr>
        <w:t>Trade</w:t>
      </w:r>
      <w:r w:rsidRPr="00C263B3">
        <w:rPr>
          <w:rFonts w:ascii="Calibri" w:hAnsi="Calibri" w:cs="Calibri"/>
          <w:bCs/>
          <w:color w:val="000000"/>
        </w:rPr>
        <w:t xml:space="preserve"> union </w:t>
      </w:r>
      <w:r w:rsidR="00CE486A" w:rsidRPr="00C263B3">
        <w:rPr>
          <w:rFonts w:ascii="Calibri" w:hAnsi="Calibri" w:cs="Calibri"/>
          <w:bCs/>
          <w:color w:val="000000"/>
        </w:rPr>
        <w:t>membership.</w:t>
      </w:r>
      <w:r w:rsidRPr="00C263B3">
        <w:rPr>
          <w:rFonts w:ascii="Calibri" w:hAnsi="Calibri" w:cs="Calibri"/>
          <w:bCs/>
          <w:color w:val="000000"/>
        </w:rPr>
        <w:t xml:space="preserve">  </w:t>
      </w:r>
    </w:p>
    <w:p w14:paraId="7CF618D7" w14:textId="393AED8B" w:rsidR="00C51F50" w:rsidRPr="00C263B3" w:rsidRDefault="002145F6" w:rsidP="00C263B3">
      <w:pPr>
        <w:jc w:val="both"/>
        <w:rPr>
          <w:rFonts w:ascii="Calibri" w:hAnsi="Calibri" w:cs="Calibri"/>
          <w:bCs/>
        </w:rPr>
      </w:pPr>
      <w:r w:rsidRPr="00C263B3">
        <w:rPr>
          <w:rFonts w:ascii="Calibri" w:hAnsi="Calibri" w:cs="Calibri"/>
          <w:bCs/>
          <w:color w:val="000000"/>
        </w:rPr>
        <w:t xml:space="preserve">* </w:t>
      </w:r>
      <w:r w:rsidR="00F6183C" w:rsidRPr="00C263B3">
        <w:rPr>
          <w:rFonts w:ascii="Calibri" w:hAnsi="Calibri" w:cs="Calibri"/>
          <w:bCs/>
          <w:color w:val="000000"/>
        </w:rPr>
        <w:t>Physical</w:t>
      </w:r>
      <w:r w:rsidRPr="00C263B3">
        <w:rPr>
          <w:rFonts w:ascii="Calibri" w:hAnsi="Calibri" w:cs="Calibri"/>
          <w:bCs/>
          <w:color w:val="000000"/>
        </w:rPr>
        <w:t xml:space="preserve"> or mental </w:t>
      </w:r>
      <w:r w:rsidR="00CE486A" w:rsidRPr="00C263B3">
        <w:rPr>
          <w:rFonts w:ascii="Calibri" w:hAnsi="Calibri" w:cs="Calibri"/>
          <w:bCs/>
          <w:color w:val="000000"/>
        </w:rPr>
        <w:t>health.</w:t>
      </w:r>
      <w:r w:rsidRPr="00C263B3">
        <w:rPr>
          <w:rFonts w:ascii="Calibri" w:hAnsi="Calibri" w:cs="Calibri"/>
          <w:bCs/>
          <w:color w:val="000000"/>
        </w:rPr>
        <w:t xml:space="preserve"> </w:t>
      </w:r>
    </w:p>
    <w:p w14:paraId="63B8D009" w14:textId="39EB39F7" w:rsidR="00C51F50" w:rsidRPr="00C263B3" w:rsidRDefault="002145F6" w:rsidP="00C263B3">
      <w:pPr>
        <w:jc w:val="both"/>
        <w:rPr>
          <w:rFonts w:ascii="Calibri" w:hAnsi="Calibri" w:cs="Calibri"/>
          <w:bCs/>
        </w:rPr>
      </w:pPr>
      <w:r w:rsidRPr="00C263B3">
        <w:rPr>
          <w:rFonts w:ascii="Calibri" w:hAnsi="Calibri" w:cs="Calibri"/>
          <w:bCs/>
          <w:color w:val="000000"/>
        </w:rPr>
        <w:t xml:space="preserve">* </w:t>
      </w:r>
      <w:r w:rsidR="00F6183C" w:rsidRPr="00C263B3">
        <w:rPr>
          <w:rFonts w:ascii="Calibri" w:hAnsi="Calibri" w:cs="Calibri"/>
          <w:bCs/>
          <w:color w:val="000000"/>
        </w:rPr>
        <w:t>An</w:t>
      </w:r>
      <w:r w:rsidRPr="00C263B3">
        <w:rPr>
          <w:rFonts w:ascii="Calibri" w:hAnsi="Calibri" w:cs="Calibri"/>
          <w:bCs/>
          <w:color w:val="000000"/>
        </w:rPr>
        <w:t xml:space="preserve"> individual’s sex life or sexual </w:t>
      </w:r>
      <w:r w:rsidR="00CE486A" w:rsidRPr="00C263B3">
        <w:rPr>
          <w:rFonts w:ascii="Calibri" w:hAnsi="Calibri" w:cs="Calibri"/>
          <w:bCs/>
          <w:color w:val="000000"/>
        </w:rPr>
        <w:t>orientation.</w:t>
      </w:r>
      <w:r w:rsidRPr="00C263B3">
        <w:rPr>
          <w:rFonts w:ascii="Calibri" w:hAnsi="Calibri" w:cs="Calibri"/>
          <w:bCs/>
          <w:color w:val="000000"/>
        </w:rPr>
        <w:t xml:space="preserve">  </w:t>
      </w:r>
    </w:p>
    <w:p w14:paraId="4411DBE9" w14:textId="7DB07004" w:rsidR="00C51F50" w:rsidRPr="00C263B3" w:rsidRDefault="002145F6" w:rsidP="00C263B3">
      <w:pPr>
        <w:jc w:val="both"/>
        <w:rPr>
          <w:rFonts w:ascii="Calibri" w:hAnsi="Calibri" w:cs="Calibri"/>
          <w:bCs/>
        </w:rPr>
      </w:pPr>
      <w:r w:rsidRPr="00C263B3">
        <w:rPr>
          <w:rFonts w:ascii="Calibri" w:hAnsi="Calibri" w:cs="Calibri"/>
          <w:bCs/>
          <w:color w:val="000000"/>
        </w:rPr>
        <w:t>*</w:t>
      </w:r>
      <w:r w:rsidR="00C263B3" w:rsidRPr="00C263B3">
        <w:rPr>
          <w:rFonts w:ascii="Calibri" w:hAnsi="Calibri" w:cs="Calibri"/>
          <w:bCs/>
          <w:color w:val="000000"/>
        </w:rPr>
        <w:t xml:space="preserve"> </w:t>
      </w:r>
      <w:r w:rsidR="00F6183C" w:rsidRPr="00C263B3">
        <w:rPr>
          <w:rFonts w:ascii="Calibri" w:hAnsi="Calibri" w:cs="Calibri"/>
          <w:bCs/>
          <w:color w:val="000000"/>
        </w:rPr>
        <w:t>Genetic</w:t>
      </w:r>
      <w:r w:rsidRPr="00C263B3">
        <w:rPr>
          <w:rFonts w:ascii="Calibri" w:hAnsi="Calibri" w:cs="Calibri"/>
          <w:bCs/>
          <w:color w:val="000000"/>
        </w:rPr>
        <w:t xml:space="preserve"> or biometric data for the purpose of uniquely identifying a natural person.  </w:t>
      </w:r>
    </w:p>
    <w:p w14:paraId="17C153AC" w14:textId="7340A00F" w:rsidR="00C51F50" w:rsidRPr="00C263B3" w:rsidRDefault="00C51F50" w:rsidP="00C263B3">
      <w:pPr>
        <w:jc w:val="both"/>
        <w:rPr>
          <w:rFonts w:ascii="Calibri" w:hAnsi="Calibri" w:cs="Calibri"/>
        </w:rPr>
      </w:pPr>
    </w:p>
    <w:p w14:paraId="6EB39E43" w14:textId="77777777" w:rsidR="00C51F50" w:rsidRPr="00C263B3" w:rsidRDefault="00000000" w:rsidP="00C263B3">
      <w:pPr>
        <w:jc w:val="both"/>
        <w:rPr>
          <w:rFonts w:ascii="Calibri" w:hAnsi="Calibri" w:cs="Calibri"/>
          <w:bCs/>
        </w:rPr>
      </w:pPr>
      <w:r w:rsidRPr="00C263B3">
        <w:rPr>
          <w:rFonts w:ascii="Calibri" w:hAnsi="Calibri" w:cs="Calibri"/>
          <w:bCs/>
          <w:color w:val="000000"/>
        </w:rPr>
        <w:t xml:space="preserve">Personal sensitive data is given special protection, and additional safeguards apply if this </w:t>
      </w:r>
    </w:p>
    <w:p w14:paraId="7BCB53B1" w14:textId="77777777" w:rsidR="00C51F50" w:rsidRPr="00C263B3" w:rsidRDefault="00000000">
      <w:pPr>
        <w:rPr>
          <w:rFonts w:ascii="Calibri" w:hAnsi="Calibri" w:cs="Calibri"/>
          <w:bCs/>
        </w:rPr>
      </w:pPr>
      <w:r w:rsidRPr="00C263B3">
        <w:rPr>
          <w:rFonts w:ascii="Calibri" w:hAnsi="Calibri" w:cs="Calibri"/>
          <w:bCs/>
          <w:color w:val="000000"/>
        </w:rPr>
        <w:t xml:space="preserve">information is to be collected and used.  </w:t>
      </w:r>
    </w:p>
    <w:p w14:paraId="4256A81C" w14:textId="77777777" w:rsidR="00C51F50" w:rsidRPr="00C263B3" w:rsidRDefault="00000000">
      <w:pPr>
        <w:rPr>
          <w:rFonts w:ascii="Calibri" w:hAnsi="Calibri" w:cs="Calibri"/>
          <w:bCs/>
        </w:rPr>
      </w:pPr>
      <w:r w:rsidRPr="00C263B3">
        <w:rPr>
          <w:rFonts w:ascii="Calibri" w:hAnsi="Calibri" w:cs="Calibri"/>
          <w:bCs/>
          <w:color w:val="000000"/>
        </w:rPr>
        <w:t xml:space="preserve"> </w:t>
      </w:r>
    </w:p>
    <w:p w14:paraId="117C08ED" w14:textId="4349C50F" w:rsidR="00C51F50" w:rsidRPr="00C263B3" w:rsidRDefault="00C263B3">
      <w:pPr>
        <w:rPr>
          <w:rFonts w:ascii="Calibri" w:hAnsi="Calibri" w:cs="Calibri"/>
          <w:bCs/>
        </w:rPr>
      </w:pPr>
      <w:r w:rsidRPr="00C263B3">
        <w:rPr>
          <w:rFonts w:ascii="Calibri" w:hAnsi="Calibri" w:cs="Calibri"/>
          <w:bCs/>
          <w:color w:val="000000"/>
        </w:rPr>
        <w:t xml:space="preserve">WPC does not intend to seek or hold sensitive personal data about staff or clients except </w:t>
      </w:r>
    </w:p>
    <w:p w14:paraId="5E6F1BE6" w14:textId="16E72C3D" w:rsidR="00C51F50" w:rsidRPr="00C263B3" w:rsidRDefault="00000000">
      <w:pPr>
        <w:rPr>
          <w:rFonts w:ascii="Calibri" w:hAnsi="Calibri" w:cs="Calibri"/>
          <w:bCs/>
        </w:rPr>
      </w:pPr>
      <w:r w:rsidRPr="00C263B3">
        <w:rPr>
          <w:rFonts w:ascii="Calibri" w:hAnsi="Calibri" w:cs="Calibri"/>
          <w:bCs/>
          <w:color w:val="000000"/>
        </w:rPr>
        <w:t>where it has been notified of the information, or it comes to light via legitimate means (</w:t>
      </w:r>
      <w:r w:rsidR="00F6183C" w:rsidRPr="00C263B3">
        <w:rPr>
          <w:rFonts w:ascii="Calibri" w:hAnsi="Calibri" w:cs="Calibri"/>
          <w:bCs/>
          <w:color w:val="000000"/>
        </w:rPr>
        <w:t>e.g.,</w:t>
      </w:r>
      <w:r w:rsidRPr="00C263B3">
        <w:rPr>
          <w:rFonts w:ascii="Calibri" w:hAnsi="Calibri" w:cs="Calibri"/>
          <w:bCs/>
          <w:color w:val="000000"/>
        </w:rPr>
        <w:t xml:space="preserve"> a </w:t>
      </w:r>
    </w:p>
    <w:p w14:paraId="678E4269" w14:textId="77777777" w:rsidR="00C51F50" w:rsidRPr="00C263B3" w:rsidRDefault="00000000">
      <w:pPr>
        <w:rPr>
          <w:rFonts w:ascii="Calibri" w:hAnsi="Calibri" w:cs="Calibri"/>
          <w:bCs/>
        </w:rPr>
      </w:pPr>
      <w:r w:rsidRPr="00C263B3">
        <w:rPr>
          <w:rFonts w:ascii="Calibri" w:hAnsi="Calibri" w:cs="Calibri"/>
          <w:bCs/>
          <w:color w:val="000000"/>
        </w:rPr>
        <w:t xml:space="preserve">grievance) or needs to be sought and held in compliance with a legal obligation or as a </w:t>
      </w:r>
    </w:p>
    <w:p w14:paraId="579699A6" w14:textId="77777777" w:rsidR="00C51F50" w:rsidRDefault="00000000">
      <w:pPr>
        <w:rPr>
          <w:rFonts w:ascii="Calibri" w:hAnsi="Calibri" w:cs="Calibri"/>
          <w:bCs/>
          <w:color w:val="000000"/>
        </w:rPr>
      </w:pPr>
      <w:r w:rsidRPr="00C263B3">
        <w:rPr>
          <w:rFonts w:ascii="Calibri" w:hAnsi="Calibri" w:cs="Calibri"/>
          <w:bCs/>
          <w:color w:val="000000"/>
        </w:rPr>
        <w:lastRenderedPageBreak/>
        <w:t xml:space="preserve">matter of good practice.  </w:t>
      </w:r>
    </w:p>
    <w:p w14:paraId="1ADA8F8E" w14:textId="77777777" w:rsidR="00C42265" w:rsidRDefault="00C42265">
      <w:pPr>
        <w:rPr>
          <w:rFonts w:ascii="Calibri" w:hAnsi="Calibri" w:cs="Calibri"/>
          <w:bCs/>
          <w:color w:val="000000"/>
        </w:rPr>
      </w:pPr>
    </w:p>
    <w:p w14:paraId="27ECFE69" w14:textId="03216DEB" w:rsidR="00C42265" w:rsidRPr="00C263B3" w:rsidRDefault="00C42265">
      <w:pPr>
        <w:rPr>
          <w:rFonts w:ascii="Calibri" w:hAnsi="Calibri" w:cs="Calibri"/>
          <w:bCs/>
        </w:rPr>
      </w:pPr>
      <w:r>
        <w:rPr>
          <w:rFonts w:ascii="Calibri" w:hAnsi="Calibri" w:cs="Calibri"/>
          <w:bCs/>
          <w:color w:val="000000"/>
        </w:rPr>
        <w:t>In order to mitigate risk all electronic communications will be conducted through</w:t>
      </w:r>
      <w:r w:rsidR="00C14CD2">
        <w:rPr>
          <w:rFonts w:ascii="Calibri" w:hAnsi="Calibri" w:cs="Calibri"/>
          <w:bCs/>
          <w:color w:val="000000"/>
        </w:rPr>
        <w:t xml:space="preserve"> the councils .gov.uk email address.</w:t>
      </w:r>
    </w:p>
    <w:p w14:paraId="47915789" w14:textId="77777777" w:rsidR="00C51F50" w:rsidRPr="00C263B3" w:rsidRDefault="00000000">
      <w:pPr>
        <w:rPr>
          <w:rFonts w:ascii="Calibri" w:hAnsi="Calibri" w:cs="Calibri"/>
        </w:rPr>
      </w:pPr>
      <w:r w:rsidRPr="00C263B3">
        <w:rPr>
          <w:rFonts w:ascii="Calibri" w:hAnsi="Calibri" w:cs="Calibri"/>
          <w:b/>
          <w:color w:val="000000"/>
        </w:rPr>
        <w:t xml:space="preserve"> </w:t>
      </w:r>
    </w:p>
    <w:p w14:paraId="2DD801A1" w14:textId="77777777" w:rsidR="00C51F50" w:rsidRPr="00C263B3" w:rsidRDefault="00000000">
      <w:pPr>
        <w:rPr>
          <w:rFonts w:ascii="Calibri" w:hAnsi="Calibri" w:cs="Calibri"/>
        </w:rPr>
      </w:pPr>
      <w:r w:rsidRPr="00C263B3">
        <w:rPr>
          <w:rFonts w:ascii="Calibri" w:hAnsi="Calibri" w:cs="Calibri"/>
          <w:b/>
          <w:color w:val="000000"/>
        </w:rPr>
        <w:t xml:space="preserve">The Data Protection Principles </w:t>
      </w:r>
    </w:p>
    <w:p w14:paraId="52C355AE" w14:textId="77777777" w:rsidR="00C51F50" w:rsidRPr="00B853DC" w:rsidRDefault="00000000">
      <w:pPr>
        <w:rPr>
          <w:rFonts w:ascii="Calibri" w:hAnsi="Calibri" w:cs="Calibri"/>
          <w:bCs/>
        </w:rPr>
      </w:pPr>
      <w:r w:rsidRPr="00B853DC">
        <w:rPr>
          <w:rFonts w:ascii="Calibri" w:hAnsi="Calibri" w:cs="Calibri"/>
          <w:bCs/>
          <w:color w:val="000000"/>
        </w:rPr>
        <w:t xml:space="preserve">Article 5 of the GDPR sets out six data protection principles which must be followed at all </w:t>
      </w:r>
    </w:p>
    <w:p w14:paraId="2ABAC609" w14:textId="77777777" w:rsidR="00C51F50" w:rsidRPr="00B853DC" w:rsidRDefault="00000000">
      <w:pPr>
        <w:rPr>
          <w:rFonts w:ascii="Calibri" w:hAnsi="Calibri" w:cs="Calibri"/>
          <w:bCs/>
        </w:rPr>
      </w:pPr>
      <w:r w:rsidRPr="00B853DC">
        <w:rPr>
          <w:rFonts w:ascii="Calibri" w:hAnsi="Calibri" w:cs="Calibri"/>
          <w:bCs/>
          <w:color w:val="000000"/>
        </w:rPr>
        <w:t xml:space="preserve">times:  </w:t>
      </w:r>
    </w:p>
    <w:p w14:paraId="5A4C083B" w14:textId="77777777" w:rsidR="00C51F50" w:rsidRPr="00B853DC" w:rsidRDefault="00C51F50">
      <w:pPr>
        <w:rPr>
          <w:rFonts w:ascii="Calibri" w:hAnsi="Calibri" w:cs="Calibri"/>
          <w:bCs/>
        </w:rPr>
      </w:pPr>
    </w:p>
    <w:p w14:paraId="31E4ABC8" w14:textId="360DAD41" w:rsidR="00C51F50" w:rsidRPr="00B853DC" w:rsidRDefault="00000000">
      <w:pPr>
        <w:rPr>
          <w:rFonts w:ascii="Calibri" w:hAnsi="Calibri" w:cs="Calibri"/>
          <w:bCs/>
        </w:rPr>
      </w:pPr>
      <w:r w:rsidRPr="00B853DC">
        <w:rPr>
          <w:rFonts w:ascii="Calibri" w:hAnsi="Calibri" w:cs="Calibri"/>
          <w:bCs/>
          <w:color w:val="000000"/>
        </w:rPr>
        <w:t>1) Personal data shall be processed fairly, lawfully and in a transparent manner</w:t>
      </w:r>
      <w:r w:rsidR="00825688">
        <w:rPr>
          <w:rFonts w:ascii="Calibri" w:hAnsi="Calibri" w:cs="Calibri"/>
          <w:bCs/>
          <w:color w:val="000000"/>
        </w:rPr>
        <w:t>.</w:t>
      </w:r>
      <w:r w:rsidRPr="00B853DC">
        <w:rPr>
          <w:rFonts w:ascii="Calibri" w:hAnsi="Calibri" w:cs="Calibri"/>
          <w:bCs/>
          <w:color w:val="000000"/>
        </w:rPr>
        <w:t xml:space="preserve">  </w:t>
      </w:r>
    </w:p>
    <w:p w14:paraId="2C9EE429" w14:textId="77777777" w:rsidR="00C51F50" w:rsidRPr="00B853DC" w:rsidRDefault="00C51F50">
      <w:pPr>
        <w:rPr>
          <w:rFonts w:ascii="Calibri" w:hAnsi="Calibri" w:cs="Calibri"/>
          <w:bCs/>
        </w:rPr>
      </w:pPr>
    </w:p>
    <w:p w14:paraId="66A3BDD4" w14:textId="77777777" w:rsidR="00C51F50" w:rsidRPr="00B853DC" w:rsidRDefault="00000000">
      <w:pPr>
        <w:rPr>
          <w:rFonts w:ascii="Calibri" w:hAnsi="Calibri" w:cs="Calibri"/>
          <w:bCs/>
        </w:rPr>
      </w:pPr>
      <w:r w:rsidRPr="00B853DC">
        <w:rPr>
          <w:rFonts w:ascii="Calibri" w:hAnsi="Calibri" w:cs="Calibri"/>
          <w:bCs/>
          <w:color w:val="000000"/>
        </w:rPr>
        <w:t xml:space="preserve">2) Personal data shall be collected for specific, explicit, and legitimate purposes, and </w:t>
      </w:r>
    </w:p>
    <w:p w14:paraId="32B64C0D" w14:textId="5699CD6B" w:rsidR="00C51F50" w:rsidRPr="00B853DC" w:rsidRDefault="00000000">
      <w:pPr>
        <w:rPr>
          <w:rFonts w:ascii="Calibri" w:hAnsi="Calibri" w:cs="Calibri"/>
          <w:bCs/>
        </w:rPr>
      </w:pPr>
      <w:r w:rsidRPr="00B853DC">
        <w:rPr>
          <w:rFonts w:ascii="Calibri" w:hAnsi="Calibri" w:cs="Calibri"/>
          <w:bCs/>
          <w:color w:val="000000"/>
        </w:rPr>
        <w:t>shall not be further processed in a manner incompatible with those purposes</w:t>
      </w:r>
      <w:r w:rsidR="00825688">
        <w:rPr>
          <w:rFonts w:ascii="Calibri" w:hAnsi="Calibri" w:cs="Calibri"/>
          <w:bCs/>
          <w:color w:val="000000"/>
        </w:rPr>
        <w:t>.</w:t>
      </w:r>
      <w:r w:rsidRPr="00B853DC">
        <w:rPr>
          <w:rFonts w:ascii="Calibri" w:hAnsi="Calibri" w:cs="Calibri"/>
          <w:bCs/>
          <w:color w:val="000000"/>
        </w:rPr>
        <w:t xml:space="preserve"> </w:t>
      </w:r>
    </w:p>
    <w:p w14:paraId="169066FE" w14:textId="77777777" w:rsidR="00C51F50" w:rsidRPr="00B853DC" w:rsidRDefault="00C51F50">
      <w:pPr>
        <w:rPr>
          <w:rFonts w:ascii="Calibri" w:hAnsi="Calibri" w:cs="Calibri"/>
          <w:bCs/>
        </w:rPr>
      </w:pPr>
    </w:p>
    <w:p w14:paraId="3CCBD0B3" w14:textId="5E27BFBC" w:rsidR="00C51F50" w:rsidRPr="00B853DC" w:rsidRDefault="00000000">
      <w:pPr>
        <w:rPr>
          <w:rFonts w:ascii="Calibri" w:hAnsi="Calibri" w:cs="Calibri"/>
          <w:bCs/>
        </w:rPr>
      </w:pPr>
      <w:r w:rsidRPr="00B853DC">
        <w:rPr>
          <w:rFonts w:ascii="Calibri" w:hAnsi="Calibri" w:cs="Calibri"/>
          <w:bCs/>
          <w:color w:val="000000"/>
        </w:rPr>
        <w:t xml:space="preserve">3) Personal data shall be adequate, </w:t>
      </w:r>
      <w:r w:rsidR="007918B5" w:rsidRPr="00B853DC">
        <w:rPr>
          <w:rFonts w:ascii="Calibri" w:hAnsi="Calibri" w:cs="Calibri"/>
          <w:bCs/>
          <w:color w:val="000000"/>
        </w:rPr>
        <w:t>relevant,</w:t>
      </w:r>
      <w:r w:rsidRPr="00B853DC">
        <w:rPr>
          <w:rFonts w:ascii="Calibri" w:hAnsi="Calibri" w:cs="Calibri"/>
          <w:bCs/>
          <w:color w:val="000000"/>
        </w:rPr>
        <w:t xml:space="preserve"> and limited to what is necessary for the </w:t>
      </w:r>
    </w:p>
    <w:p w14:paraId="7212463B" w14:textId="0E442F14" w:rsidR="00C51F50" w:rsidRPr="00B853DC" w:rsidRDefault="00000000">
      <w:pPr>
        <w:rPr>
          <w:rFonts w:ascii="Calibri" w:hAnsi="Calibri" w:cs="Calibri"/>
          <w:bCs/>
        </w:rPr>
      </w:pPr>
      <w:r w:rsidRPr="00B853DC">
        <w:rPr>
          <w:rFonts w:ascii="Calibri" w:hAnsi="Calibri" w:cs="Calibri"/>
          <w:bCs/>
          <w:color w:val="000000"/>
        </w:rPr>
        <w:t>purpose(s) for which it is being processed</w:t>
      </w:r>
      <w:r w:rsidR="00825688">
        <w:rPr>
          <w:rFonts w:ascii="Calibri" w:hAnsi="Calibri" w:cs="Calibri"/>
          <w:bCs/>
          <w:color w:val="000000"/>
        </w:rPr>
        <w:t>.</w:t>
      </w:r>
      <w:r w:rsidRPr="00B853DC">
        <w:rPr>
          <w:rFonts w:ascii="Calibri" w:hAnsi="Calibri" w:cs="Calibri"/>
          <w:bCs/>
          <w:color w:val="000000"/>
        </w:rPr>
        <w:t xml:space="preserve"> </w:t>
      </w:r>
    </w:p>
    <w:p w14:paraId="421D3228" w14:textId="77777777" w:rsidR="00C51F50" w:rsidRPr="00B853DC" w:rsidRDefault="00C51F50">
      <w:pPr>
        <w:rPr>
          <w:rFonts w:ascii="Calibri" w:hAnsi="Calibri" w:cs="Calibri"/>
          <w:bCs/>
        </w:rPr>
      </w:pPr>
    </w:p>
    <w:p w14:paraId="7519F195" w14:textId="2FB3F77F" w:rsidR="00C51F50" w:rsidRPr="00B853DC" w:rsidRDefault="00000000">
      <w:pPr>
        <w:rPr>
          <w:rFonts w:ascii="Calibri" w:hAnsi="Calibri" w:cs="Calibri"/>
          <w:bCs/>
        </w:rPr>
      </w:pPr>
      <w:r w:rsidRPr="00B853DC">
        <w:rPr>
          <w:rFonts w:ascii="Calibri" w:hAnsi="Calibri" w:cs="Calibri"/>
          <w:bCs/>
          <w:color w:val="000000"/>
        </w:rPr>
        <w:t xml:space="preserve">4) Personal data </w:t>
      </w:r>
      <w:r w:rsidR="00F6183C" w:rsidRPr="00B853DC">
        <w:rPr>
          <w:rFonts w:ascii="Calibri" w:hAnsi="Calibri" w:cs="Calibri"/>
          <w:bCs/>
          <w:color w:val="000000"/>
        </w:rPr>
        <w:t>should</w:t>
      </w:r>
      <w:r w:rsidRPr="00B853DC">
        <w:rPr>
          <w:rFonts w:ascii="Calibri" w:hAnsi="Calibri" w:cs="Calibri"/>
          <w:bCs/>
          <w:color w:val="000000"/>
        </w:rPr>
        <w:t xml:space="preserve"> be accurate and, where necessary, kept up to date</w:t>
      </w:r>
      <w:r w:rsidR="00825688">
        <w:rPr>
          <w:rFonts w:ascii="Calibri" w:hAnsi="Calibri" w:cs="Calibri"/>
          <w:bCs/>
          <w:color w:val="000000"/>
        </w:rPr>
        <w:t>.</w:t>
      </w:r>
      <w:r w:rsidRPr="00B853DC">
        <w:rPr>
          <w:rFonts w:ascii="Calibri" w:hAnsi="Calibri" w:cs="Calibri"/>
          <w:bCs/>
          <w:color w:val="000000"/>
        </w:rPr>
        <w:t xml:space="preserve">  </w:t>
      </w:r>
    </w:p>
    <w:p w14:paraId="7F55E526" w14:textId="77777777" w:rsidR="00C51F50" w:rsidRPr="00B853DC" w:rsidRDefault="00C51F50">
      <w:pPr>
        <w:rPr>
          <w:rFonts w:ascii="Calibri" w:hAnsi="Calibri" w:cs="Calibri"/>
          <w:bCs/>
        </w:rPr>
      </w:pPr>
    </w:p>
    <w:p w14:paraId="1D44E51C" w14:textId="77777777" w:rsidR="00C51F50" w:rsidRPr="00B853DC" w:rsidRDefault="00000000">
      <w:pPr>
        <w:rPr>
          <w:rFonts w:ascii="Calibri" w:hAnsi="Calibri" w:cs="Calibri"/>
          <w:bCs/>
        </w:rPr>
      </w:pPr>
      <w:r w:rsidRPr="00B853DC">
        <w:rPr>
          <w:rFonts w:ascii="Calibri" w:hAnsi="Calibri" w:cs="Calibri"/>
          <w:bCs/>
          <w:color w:val="000000"/>
        </w:rPr>
        <w:t xml:space="preserve">5) Personal data processed for any purpose(s) shall not be kept for longer than is </w:t>
      </w:r>
    </w:p>
    <w:p w14:paraId="259E8DC2" w14:textId="5FE4F853" w:rsidR="00C51F50" w:rsidRPr="00825688" w:rsidRDefault="00000000">
      <w:pPr>
        <w:rPr>
          <w:rFonts w:ascii="Calibri" w:hAnsi="Calibri" w:cs="Calibri"/>
          <w:bCs/>
        </w:rPr>
      </w:pPr>
      <w:r w:rsidRPr="00B853DC">
        <w:rPr>
          <w:rFonts w:ascii="Calibri" w:hAnsi="Calibri" w:cs="Calibri"/>
          <w:bCs/>
          <w:color w:val="000000"/>
        </w:rPr>
        <w:t>necessary for that purpose / those purposes</w:t>
      </w:r>
      <w:r w:rsidR="00825688">
        <w:rPr>
          <w:rFonts w:ascii="Calibri" w:hAnsi="Calibri" w:cs="Calibri"/>
          <w:bCs/>
          <w:color w:val="000000"/>
        </w:rPr>
        <w:t>.</w:t>
      </w:r>
    </w:p>
    <w:p w14:paraId="4EB12012" w14:textId="77777777" w:rsidR="00C51F50" w:rsidRPr="00C263B3" w:rsidRDefault="00C51F50">
      <w:pPr>
        <w:rPr>
          <w:rFonts w:ascii="Calibri" w:hAnsi="Calibri" w:cs="Calibri"/>
        </w:rPr>
      </w:pPr>
    </w:p>
    <w:p w14:paraId="7C282F26" w14:textId="498DCC57" w:rsidR="00C51F50" w:rsidRPr="00825688" w:rsidRDefault="00825688">
      <w:pPr>
        <w:rPr>
          <w:rFonts w:ascii="Calibri" w:hAnsi="Calibri" w:cs="Calibri"/>
          <w:bCs/>
        </w:rPr>
      </w:pPr>
      <w:r w:rsidRPr="00825688">
        <w:rPr>
          <w:rFonts w:ascii="Calibri" w:hAnsi="Calibri" w:cs="Calibri"/>
          <w:bCs/>
          <w:color w:val="000000"/>
        </w:rPr>
        <w:t xml:space="preserve">6) Personal data shall be processed in such a way that ensures appropriate security of the data, </w:t>
      </w:r>
    </w:p>
    <w:p w14:paraId="2CA5B220" w14:textId="77777777" w:rsidR="00C51F50" w:rsidRPr="00825688" w:rsidRDefault="00000000">
      <w:pPr>
        <w:rPr>
          <w:rFonts w:ascii="Calibri" w:hAnsi="Calibri" w:cs="Calibri"/>
          <w:bCs/>
        </w:rPr>
      </w:pPr>
      <w:r w:rsidRPr="00825688">
        <w:rPr>
          <w:rFonts w:ascii="Calibri" w:hAnsi="Calibri" w:cs="Calibri"/>
          <w:bCs/>
          <w:color w:val="000000"/>
        </w:rPr>
        <w:t xml:space="preserve">including protection against unauthorised or unlawful processing and against accidental loss, </w:t>
      </w:r>
    </w:p>
    <w:p w14:paraId="6BAF5010" w14:textId="77777777" w:rsidR="00C51F50" w:rsidRPr="00825688" w:rsidRDefault="00000000">
      <w:pPr>
        <w:rPr>
          <w:rFonts w:ascii="Calibri" w:hAnsi="Calibri" w:cs="Calibri"/>
          <w:bCs/>
        </w:rPr>
      </w:pPr>
      <w:r w:rsidRPr="00825688">
        <w:rPr>
          <w:rFonts w:ascii="Calibri" w:hAnsi="Calibri" w:cs="Calibri"/>
          <w:bCs/>
          <w:color w:val="000000"/>
        </w:rPr>
        <w:t xml:space="preserve">destruction, or damage, using appropriate technical or organisational measures.  </w:t>
      </w:r>
    </w:p>
    <w:p w14:paraId="3F9F58DE" w14:textId="77777777" w:rsidR="00C51F50" w:rsidRPr="00825688" w:rsidRDefault="00000000">
      <w:pPr>
        <w:rPr>
          <w:rFonts w:ascii="Calibri" w:hAnsi="Calibri" w:cs="Calibri"/>
          <w:bCs/>
        </w:rPr>
      </w:pPr>
      <w:r w:rsidRPr="00825688">
        <w:rPr>
          <w:rFonts w:ascii="Calibri" w:hAnsi="Calibri" w:cs="Calibri"/>
          <w:bCs/>
          <w:color w:val="000000"/>
        </w:rPr>
        <w:t xml:space="preserve"> </w:t>
      </w:r>
    </w:p>
    <w:p w14:paraId="5F211B95" w14:textId="1B930AE7" w:rsidR="00C51F50" w:rsidRPr="00825688" w:rsidRDefault="00000000">
      <w:pPr>
        <w:rPr>
          <w:rFonts w:ascii="Calibri" w:hAnsi="Calibri" w:cs="Calibri"/>
          <w:bCs/>
        </w:rPr>
      </w:pPr>
      <w:r w:rsidRPr="00825688">
        <w:rPr>
          <w:rFonts w:ascii="Calibri" w:hAnsi="Calibri" w:cs="Calibri"/>
          <w:bCs/>
          <w:color w:val="000000"/>
        </w:rPr>
        <w:t xml:space="preserve">In addition to this, </w:t>
      </w:r>
      <w:r w:rsidR="00825688">
        <w:rPr>
          <w:rFonts w:ascii="Calibri" w:hAnsi="Calibri" w:cs="Calibri"/>
          <w:bCs/>
          <w:color w:val="000000"/>
        </w:rPr>
        <w:t>W</w:t>
      </w:r>
      <w:r w:rsidRPr="00825688">
        <w:rPr>
          <w:rFonts w:ascii="Calibri" w:hAnsi="Calibri" w:cs="Calibri"/>
          <w:bCs/>
          <w:color w:val="000000"/>
        </w:rPr>
        <w:t xml:space="preserve">PC is committed to </w:t>
      </w:r>
      <w:r w:rsidR="007918B5" w:rsidRPr="00825688">
        <w:rPr>
          <w:rFonts w:ascii="Calibri" w:hAnsi="Calibri" w:cs="Calibri"/>
          <w:bCs/>
          <w:color w:val="000000"/>
        </w:rPr>
        <w:t>always ensuring that</w:t>
      </w:r>
      <w:r w:rsidRPr="00825688">
        <w:rPr>
          <w:rFonts w:ascii="Calibri" w:hAnsi="Calibri" w:cs="Calibri"/>
          <w:bCs/>
          <w:color w:val="000000"/>
        </w:rPr>
        <w:t xml:space="preserve">, anyone dealing with </w:t>
      </w:r>
    </w:p>
    <w:p w14:paraId="142C024A" w14:textId="77777777" w:rsidR="00C51F50" w:rsidRPr="00825688" w:rsidRDefault="00000000">
      <w:pPr>
        <w:rPr>
          <w:rFonts w:ascii="Calibri" w:hAnsi="Calibri" w:cs="Calibri"/>
          <w:bCs/>
        </w:rPr>
      </w:pPr>
      <w:r w:rsidRPr="00825688">
        <w:rPr>
          <w:rFonts w:ascii="Calibri" w:hAnsi="Calibri" w:cs="Calibri"/>
          <w:bCs/>
          <w:color w:val="000000"/>
        </w:rPr>
        <w:t xml:space="preserve">personal data shall be mindful of the individual’s rights under the law. </w:t>
      </w:r>
    </w:p>
    <w:p w14:paraId="77609E95" w14:textId="77777777" w:rsidR="00C51F50" w:rsidRPr="00825688" w:rsidRDefault="00000000">
      <w:pPr>
        <w:rPr>
          <w:rFonts w:ascii="Calibri" w:hAnsi="Calibri" w:cs="Calibri"/>
          <w:bCs/>
        </w:rPr>
      </w:pPr>
      <w:r w:rsidRPr="00825688">
        <w:rPr>
          <w:rFonts w:ascii="Calibri" w:hAnsi="Calibri" w:cs="Calibri"/>
          <w:bCs/>
          <w:color w:val="000000"/>
        </w:rPr>
        <w:t xml:space="preserve"> </w:t>
      </w:r>
    </w:p>
    <w:p w14:paraId="50B0A1D4" w14:textId="30154E1A" w:rsidR="00C51F50" w:rsidRPr="00825688" w:rsidRDefault="00825688">
      <w:pPr>
        <w:rPr>
          <w:rFonts w:ascii="Calibri" w:hAnsi="Calibri" w:cs="Calibri"/>
          <w:bCs/>
        </w:rPr>
      </w:pPr>
      <w:r>
        <w:rPr>
          <w:rFonts w:ascii="Calibri" w:hAnsi="Calibri" w:cs="Calibri"/>
          <w:bCs/>
          <w:color w:val="000000"/>
        </w:rPr>
        <w:t>W</w:t>
      </w:r>
      <w:r w:rsidRPr="00825688">
        <w:rPr>
          <w:rFonts w:ascii="Calibri" w:hAnsi="Calibri" w:cs="Calibri"/>
          <w:bCs/>
          <w:color w:val="000000"/>
        </w:rPr>
        <w:t xml:space="preserve">PC is committed to </w:t>
      </w:r>
      <w:r w:rsidR="007918B5" w:rsidRPr="00825688">
        <w:rPr>
          <w:rFonts w:ascii="Calibri" w:hAnsi="Calibri" w:cs="Calibri"/>
          <w:bCs/>
          <w:color w:val="000000"/>
        </w:rPr>
        <w:t>always complying with the data protection principles</w:t>
      </w:r>
      <w:r w:rsidRPr="00825688">
        <w:rPr>
          <w:rFonts w:ascii="Calibri" w:hAnsi="Calibri" w:cs="Calibri"/>
          <w:bCs/>
          <w:color w:val="000000"/>
        </w:rPr>
        <w:t xml:space="preserve">. This means </w:t>
      </w:r>
    </w:p>
    <w:p w14:paraId="233D2AD8" w14:textId="7DEAD558" w:rsidR="00C51F50" w:rsidRPr="00825688" w:rsidRDefault="00212440">
      <w:pPr>
        <w:rPr>
          <w:rFonts w:ascii="Calibri" w:hAnsi="Calibri" w:cs="Calibri"/>
          <w:bCs/>
        </w:rPr>
      </w:pPr>
      <w:r>
        <w:rPr>
          <w:rFonts w:ascii="Calibri" w:hAnsi="Calibri" w:cs="Calibri"/>
          <w:bCs/>
          <w:color w:val="000000"/>
        </w:rPr>
        <w:t>t</w:t>
      </w:r>
      <w:r w:rsidRPr="00825688">
        <w:rPr>
          <w:rFonts w:ascii="Calibri" w:hAnsi="Calibri" w:cs="Calibri"/>
          <w:bCs/>
          <w:color w:val="000000"/>
        </w:rPr>
        <w:t>hat</w:t>
      </w:r>
      <w:r>
        <w:rPr>
          <w:rFonts w:ascii="Calibri" w:hAnsi="Calibri" w:cs="Calibri"/>
          <w:bCs/>
          <w:color w:val="000000"/>
        </w:rPr>
        <w:t xml:space="preserve"> we will:</w:t>
      </w:r>
      <w:r w:rsidRPr="00825688">
        <w:rPr>
          <w:rFonts w:ascii="Calibri" w:hAnsi="Calibri" w:cs="Calibri"/>
          <w:bCs/>
          <w:color w:val="000000"/>
        </w:rPr>
        <w:t xml:space="preserve">  </w:t>
      </w:r>
    </w:p>
    <w:p w14:paraId="7CA1585D" w14:textId="77777777" w:rsidR="00C51F50" w:rsidRPr="00825688" w:rsidRDefault="00000000">
      <w:pPr>
        <w:rPr>
          <w:rFonts w:ascii="Calibri" w:hAnsi="Calibri" w:cs="Calibri"/>
          <w:bCs/>
        </w:rPr>
      </w:pPr>
      <w:r w:rsidRPr="00825688">
        <w:rPr>
          <w:rFonts w:ascii="Calibri" w:hAnsi="Calibri" w:cs="Calibri"/>
          <w:bCs/>
          <w:color w:val="000000"/>
        </w:rPr>
        <w:t xml:space="preserve"> </w:t>
      </w:r>
    </w:p>
    <w:p w14:paraId="54C7D4F4" w14:textId="6A20C909" w:rsidR="00C51F50" w:rsidRPr="00825688" w:rsidRDefault="00000000" w:rsidP="00212440">
      <w:pPr>
        <w:numPr>
          <w:ilvl w:val="0"/>
          <w:numId w:val="1"/>
        </w:numPr>
        <w:rPr>
          <w:rFonts w:ascii="Calibri" w:hAnsi="Calibri" w:cs="Calibri"/>
          <w:bCs/>
        </w:rPr>
      </w:pPr>
      <w:r w:rsidRPr="00825688">
        <w:rPr>
          <w:rFonts w:ascii="Calibri" w:hAnsi="Calibri" w:cs="Calibri"/>
          <w:bCs/>
          <w:color w:val="000000"/>
        </w:rPr>
        <w:t xml:space="preserve"> </w:t>
      </w:r>
      <w:r w:rsidR="00212440">
        <w:rPr>
          <w:rFonts w:ascii="Calibri" w:hAnsi="Calibri" w:cs="Calibri"/>
          <w:bCs/>
          <w:color w:val="000000"/>
        </w:rPr>
        <w:t>I</w:t>
      </w:r>
      <w:r w:rsidRPr="00825688">
        <w:rPr>
          <w:rFonts w:ascii="Calibri" w:hAnsi="Calibri" w:cs="Calibri"/>
          <w:bCs/>
          <w:color w:val="000000"/>
        </w:rPr>
        <w:t xml:space="preserve">nform individuals as to the purpose of collecting any information from them, as and </w:t>
      </w:r>
    </w:p>
    <w:p w14:paraId="25DD1BB5" w14:textId="77777777" w:rsidR="00212440" w:rsidRDefault="00000000" w:rsidP="00C2754E">
      <w:pPr>
        <w:ind w:firstLine="709"/>
        <w:rPr>
          <w:rFonts w:ascii="Calibri" w:hAnsi="Calibri" w:cs="Calibri"/>
          <w:bCs/>
          <w:color w:val="000000"/>
        </w:rPr>
      </w:pPr>
      <w:r w:rsidRPr="00825688">
        <w:rPr>
          <w:rFonts w:ascii="Calibri" w:hAnsi="Calibri" w:cs="Calibri"/>
          <w:bCs/>
          <w:color w:val="000000"/>
        </w:rPr>
        <w:t xml:space="preserve">when </w:t>
      </w:r>
      <w:r w:rsidR="00212440">
        <w:rPr>
          <w:rFonts w:ascii="Calibri" w:hAnsi="Calibri" w:cs="Calibri"/>
          <w:bCs/>
          <w:color w:val="000000"/>
        </w:rPr>
        <w:t>requested.</w:t>
      </w:r>
      <w:r w:rsidR="00825688">
        <w:rPr>
          <w:rFonts w:ascii="Calibri" w:hAnsi="Calibri" w:cs="Calibri"/>
          <w:bCs/>
          <w:color w:val="000000"/>
        </w:rPr>
        <w:t xml:space="preserve"> </w:t>
      </w:r>
    </w:p>
    <w:p w14:paraId="656841ED" w14:textId="68A6BD47" w:rsidR="00C51F50" w:rsidRPr="00AC7207" w:rsidRDefault="00212440" w:rsidP="00AC7207">
      <w:pPr>
        <w:numPr>
          <w:ilvl w:val="0"/>
          <w:numId w:val="1"/>
        </w:numPr>
        <w:rPr>
          <w:rFonts w:ascii="Calibri" w:hAnsi="Calibri" w:cs="Calibri"/>
          <w:bCs/>
        </w:rPr>
      </w:pPr>
      <w:r>
        <w:rPr>
          <w:rFonts w:ascii="Calibri" w:hAnsi="Calibri" w:cs="Calibri"/>
          <w:bCs/>
          <w:color w:val="000000"/>
        </w:rPr>
        <w:t>I</w:t>
      </w:r>
      <w:r w:rsidRPr="00825688">
        <w:rPr>
          <w:rFonts w:ascii="Calibri" w:hAnsi="Calibri" w:cs="Calibri"/>
          <w:bCs/>
          <w:color w:val="000000"/>
        </w:rPr>
        <w:t>dentify who we will share the information with and how long</w:t>
      </w:r>
      <w:r w:rsidR="00C2754E">
        <w:rPr>
          <w:rFonts w:ascii="Calibri" w:hAnsi="Calibri" w:cs="Calibri"/>
          <w:bCs/>
          <w:color w:val="000000"/>
        </w:rPr>
        <w:t xml:space="preserve"> </w:t>
      </w:r>
      <w:r w:rsidR="00825688" w:rsidRPr="00C2754E">
        <w:rPr>
          <w:rFonts w:ascii="Calibri" w:hAnsi="Calibri" w:cs="Calibri"/>
          <w:bCs/>
          <w:color w:val="000000"/>
        </w:rPr>
        <w:t xml:space="preserve">WPC will retain this information. </w:t>
      </w:r>
    </w:p>
    <w:p w14:paraId="44EBFB5C" w14:textId="26BEAD34" w:rsidR="00C51F50" w:rsidRPr="00AC7207" w:rsidRDefault="00212440" w:rsidP="00AC7207">
      <w:pPr>
        <w:numPr>
          <w:ilvl w:val="0"/>
          <w:numId w:val="1"/>
        </w:numPr>
        <w:rPr>
          <w:rFonts w:ascii="Calibri" w:hAnsi="Calibri" w:cs="Calibri"/>
          <w:bCs/>
        </w:rPr>
      </w:pPr>
      <w:r>
        <w:rPr>
          <w:rFonts w:ascii="Calibri" w:hAnsi="Calibri" w:cs="Calibri"/>
          <w:bCs/>
          <w:color w:val="000000"/>
        </w:rPr>
        <w:t>B</w:t>
      </w:r>
      <w:r w:rsidRPr="00825688">
        <w:rPr>
          <w:rFonts w:ascii="Calibri" w:hAnsi="Calibri" w:cs="Calibri"/>
          <w:bCs/>
          <w:color w:val="000000"/>
        </w:rPr>
        <w:t>e responsible for checking the quality and accuracy of the information</w:t>
      </w:r>
      <w:r>
        <w:rPr>
          <w:rFonts w:ascii="Calibri" w:hAnsi="Calibri" w:cs="Calibri"/>
          <w:bCs/>
          <w:color w:val="000000"/>
        </w:rPr>
        <w:t>.</w:t>
      </w:r>
      <w:r w:rsidRPr="00825688">
        <w:rPr>
          <w:rFonts w:ascii="Calibri" w:hAnsi="Calibri" w:cs="Calibri"/>
          <w:bCs/>
          <w:color w:val="000000"/>
        </w:rPr>
        <w:t xml:space="preserve"> </w:t>
      </w:r>
      <w:r w:rsidRPr="00AC7207">
        <w:rPr>
          <w:rFonts w:ascii="Calibri" w:hAnsi="Calibri" w:cs="Calibri"/>
          <w:bCs/>
          <w:color w:val="000000"/>
        </w:rPr>
        <w:t xml:space="preserve"> </w:t>
      </w:r>
    </w:p>
    <w:p w14:paraId="2C16DBB4" w14:textId="419A50C3" w:rsidR="00C51F50" w:rsidRPr="00825688" w:rsidRDefault="00212440" w:rsidP="00982F35">
      <w:pPr>
        <w:numPr>
          <w:ilvl w:val="0"/>
          <w:numId w:val="1"/>
        </w:numPr>
        <w:rPr>
          <w:rFonts w:ascii="Calibri" w:hAnsi="Calibri" w:cs="Calibri"/>
          <w:bCs/>
        </w:rPr>
      </w:pPr>
      <w:r>
        <w:rPr>
          <w:rFonts w:ascii="Calibri" w:hAnsi="Calibri" w:cs="Calibri"/>
          <w:bCs/>
          <w:color w:val="000000"/>
        </w:rPr>
        <w:t>R</w:t>
      </w:r>
      <w:r w:rsidRPr="00825688">
        <w:rPr>
          <w:rFonts w:ascii="Calibri" w:hAnsi="Calibri" w:cs="Calibri"/>
          <w:bCs/>
          <w:color w:val="000000"/>
        </w:rPr>
        <w:t xml:space="preserve">egularly review the records held to ensure that information is not held longer than is </w:t>
      </w:r>
    </w:p>
    <w:p w14:paraId="42A038B4" w14:textId="474E889C" w:rsidR="00C51F50" w:rsidRPr="00AC7207" w:rsidRDefault="00000000" w:rsidP="00AC7207">
      <w:pPr>
        <w:ind w:firstLine="709"/>
        <w:rPr>
          <w:rFonts w:ascii="Calibri" w:hAnsi="Calibri" w:cs="Calibri"/>
          <w:bCs/>
        </w:rPr>
      </w:pPr>
      <w:r w:rsidRPr="00825688">
        <w:rPr>
          <w:rFonts w:ascii="Calibri" w:hAnsi="Calibri" w:cs="Calibri"/>
          <w:bCs/>
          <w:color w:val="000000"/>
        </w:rPr>
        <w:t xml:space="preserve">necessary, and that it has been held in accordance with the data retention </w:t>
      </w:r>
      <w:r w:rsidR="00F6183C" w:rsidRPr="00825688">
        <w:rPr>
          <w:rFonts w:ascii="Calibri" w:hAnsi="Calibri" w:cs="Calibri"/>
          <w:bCs/>
          <w:color w:val="000000"/>
        </w:rPr>
        <w:t>policy.</w:t>
      </w:r>
      <w:r w:rsidRPr="00825688">
        <w:rPr>
          <w:rFonts w:ascii="Calibri" w:hAnsi="Calibri" w:cs="Calibri"/>
          <w:bCs/>
          <w:color w:val="000000"/>
        </w:rPr>
        <w:t xml:space="preserve"> </w:t>
      </w:r>
    </w:p>
    <w:p w14:paraId="17AC2876" w14:textId="67B665FB" w:rsidR="00C51F50" w:rsidRPr="00982F35" w:rsidRDefault="00982F35" w:rsidP="00982F35">
      <w:pPr>
        <w:numPr>
          <w:ilvl w:val="0"/>
          <w:numId w:val="2"/>
        </w:numPr>
        <w:rPr>
          <w:rFonts w:ascii="Calibri" w:hAnsi="Calibri" w:cs="Calibri"/>
          <w:bCs/>
        </w:rPr>
      </w:pPr>
      <w:r>
        <w:rPr>
          <w:rFonts w:ascii="Calibri" w:hAnsi="Calibri" w:cs="Calibri"/>
          <w:bCs/>
          <w:color w:val="000000"/>
        </w:rPr>
        <w:t>E</w:t>
      </w:r>
      <w:r w:rsidRPr="00982F35">
        <w:rPr>
          <w:rFonts w:ascii="Calibri" w:hAnsi="Calibri" w:cs="Calibri"/>
          <w:bCs/>
          <w:color w:val="000000"/>
        </w:rPr>
        <w:t xml:space="preserve">nsure that when information is authorised for disposal it is done in accordance with our </w:t>
      </w:r>
    </w:p>
    <w:p w14:paraId="7FC4BF3D" w14:textId="0BEC0A10" w:rsidR="00C51F50" w:rsidRPr="00982F35" w:rsidRDefault="00000000" w:rsidP="00AC7207">
      <w:pPr>
        <w:ind w:firstLine="709"/>
        <w:rPr>
          <w:rFonts w:ascii="Calibri" w:hAnsi="Calibri" w:cs="Calibri"/>
          <w:bCs/>
        </w:rPr>
      </w:pPr>
      <w:r w:rsidRPr="00982F35">
        <w:rPr>
          <w:rFonts w:ascii="Calibri" w:hAnsi="Calibri" w:cs="Calibri"/>
          <w:bCs/>
          <w:color w:val="000000"/>
        </w:rPr>
        <w:t>disposals policy</w:t>
      </w:r>
      <w:r w:rsidR="00982F35">
        <w:rPr>
          <w:rFonts w:ascii="Calibri" w:hAnsi="Calibri" w:cs="Calibri"/>
          <w:bCs/>
          <w:color w:val="000000"/>
        </w:rPr>
        <w:t>.</w:t>
      </w:r>
      <w:r w:rsidRPr="00982F35">
        <w:rPr>
          <w:rFonts w:ascii="Calibri" w:hAnsi="Calibri" w:cs="Calibri"/>
          <w:bCs/>
          <w:color w:val="000000"/>
        </w:rPr>
        <w:t xml:space="preserve">  </w:t>
      </w:r>
    </w:p>
    <w:p w14:paraId="1DD482F6" w14:textId="16568B8B" w:rsidR="00C51F50" w:rsidRPr="00982F35" w:rsidRDefault="0026593C" w:rsidP="00C2754E">
      <w:pPr>
        <w:numPr>
          <w:ilvl w:val="0"/>
          <w:numId w:val="2"/>
        </w:numPr>
        <w:ind w:left="567" w:hanging="218"/>
        <w:rPr>
          <w:rFonts w:ascii="Calibri" w:hAnsi="Calibri" w:cs="Calibri"/>
          <w:bCs/>
        </w:rPr>
      </w:pPr>
      <w:r>
        <w:rPr>
          <w:rFonts w:ascii="Calibri" w:hAnsi="Calibri" w:cs="Calibri"/>
          <w:bCs/>
          <w:color w:val="000000"/>
        </w:rPr>
        <w:t>E</w:t>
      </w:r>
      <w:r w:rsidRPr="00982F35">
        <w:rPr>
          <w:rFonts w:ascii="Calibri" w:hAnsi="Calibri" w:cs="Calibri"/>
          <w:bCs/>
          <w:color w:val="000000"/>
        </w:rPr>
        <w:t xml:space="preserve">nsure appropriate security measures to safeguard personal information whether it is held in paper files or on our computer </w:t>
      </w:r>
      <w:r w:rsidR="00F6183C" w:rsidRPr="00982F35">
        <w:rPr>
          <w:rFonts w:ascii="Calibri" w:hAnsi="Calibri" w:cs="Calibri"/>
          <w:bCs/>
          <w:color w:val="000000"/>
        </w:rPr>
        <w:t>system and</w:t>
      </w:r>
      <w:r w:rsidRPr="00982F35">
        <w:rPr>
          <w:rFonts w:ascii="Calibri" w:hAnsi="Calibri" w:cs="Calibri"/>
          <w:bCs/>
          <w:color w:val="000000"/>
        </w:rPr>
        <w:t xml:space="preserve"> </w:t>
      </w:r>
      <w:r w:rsidR="007918B5" w:rsidRPr="00982F35">
        <w:rPr>
          <w:rFonts w:ascii="Calibri" w:hAnsi="Calibri" w:cs="Calibri"/>
          <w:bCs/>
          <w:color w:val="000000"/>
        </w:rPr>
        <w:t>always follow the relevant security policy requirements</w:t>
      </w:r>
      <w:r w:rsidR="00982F35">
        <w:rPr>
          <w:rFonts w:ascii="Calibri" w:hAnsi="Calibri" w:cs="Calibri"/>
          <w:bCs/>
          <w:color w:val="000000"/>
        </w:rPr>
        <w:t>.</w:t>
      </w:r>
      <w:r w:rsidRPr="00982F35">
        <w:rPr>
          <w:rFonts w:ascii="Calibri" w:hAnsi="Calibri" w:cs="Calibri"/>
          <w:bCs/>
          <w:color w:val="000000"/>
        </w:rPr>
        <w:t xml:space="preserve">  </w:t>
      </w:r>
    </w:p>
    <w:p w14:paraId="7CB0D52E" w14:textId="77777777" w:rsidR="00C51F50" w:rsidRPr="00982F35" w:rsidRDefault="00000000">
      <w:pPr>
        <w:rPr>
          <w:rFonts w:ascii="Calibri" w:hAnsi="Calibri" w:cs="Calibri"/>
          <w:bCs/>
        </w:rPr>
      </w:pPr>
      <w:r w:rsidRPr="00982F35">
        <w:rPr>
          <w:rFonts w:ascii="Calibri" w:hAnsi="Calibri" w:cs="Calibri"/>
          <w:bCs/>
          <w:color w:val="000000"/>
        </w:rPr>
        <w:lastRenderedPageBreak/>
        <w:t xml:space="preserve"> </w:t>
      </w:r>
    </w:p>
    <w:p w14:paraId="43825D61" w14:textId="5128CF64" w:rsidR="00C51F50" w:rsidRPr="00982F35" w:rsidRDefault="0026593C" w:rsidP="00C2754E">
      <w:pPr>
        <w:numPr>
          <w:ilvl w:val="0"/>
          <w:numId w:val="2"/>
        </w:numPr>
        <w:ind w:left="567" w:hanging="218"/>
        <w:rPr>
          <w:rFonts w:ascii="Calibri" w:hAnsi="Calibri" w:cs="Calibri"/>
          <w:bCs/>
        </w:rPr>
      </w:pPr>
      <w:r>
        <w:rPr>
          <w:rFonts w:ascii="Calibri" w:hAnsi="Calibri" w:cs="Calibri"/>
          <w:bCs/>
          <w:color w:val="000000"/>
        </w:rPr>
        <w:t>S</w:t>
      </w:r>
      <w:r w:rsidRPr="00982F35">
        <w:rPr>
          <w:rFonts w:ascii="Calibri" w:hAnsi="Calibri" w:cs="Calibri"/>
          <w:bCs/>
          <w:color w:val="000000"/>
        </w:rPr>
        <w:t>hare personal information with others only when it is necessary and legally appropriate to do so</w:t>
      </w:r>
      <w:r w:rsidR="00982F35">
        <w:rPr>
          <w:rFonts w:ascii="Calibri" w:hAnsi="Calibri" w:cs="Calibri"/>
          <w:bCs/>
          <w:color w:val="000000"/>
        </w:rPr>
        <w:t>.</w:t>
      </w:r>
      <w:r w:rsidRPr="00982F35">
        <w:rPr>
          <w:rFonts w:ascii="Calibri" w:hAnsi="Calibri" w:cs="Calibri"/>
          <w:bCs/>
          <w:color w:val="000000"/>
        </w:rPr>
        <w:t xml:space="preserve"> </w:t>
      </w:r>
    </w:p>
    <w:p w14:paraId="7B452DCC" w14:textId="77777777" w:rsidR="00C51F50" w:rsidRPr="00982F35" w:rsidRDefault="00000000">
      <w:pPr>
        <w:rPr>
          <w:rFonts w:ascii="Calibri" w:hAnsi="Calibri" w:cs="Calibri"/>
          <w:bCs/>
        </w:rPr>
      </w:pPr>
      <w:r w:rsidRPr="00982F35">
        <w:rPr>
          <w:rFonts w:ascii="Calibri" w:hAnsi="Calibri" w:cs="Calibri"/>
          <w:bCs/>
          <w:color w:val="000000"/>
        </w:rPr>
        <w:t xml:space="preserve"> </w:t>
      </w:r>
    </w:p>
    <w:p w14:paraId="5FEE7023" w14:textId="45631477" w:rsidR="00C51F50" w:rsidRPr="0026593C" w:rsidRDefault="00000000" w:rsidP="00321A83">
      <w:pPr>
        <w:numPr>
          <w:ilvl w:val="0"/>
          <w:numId w:val="2"/>
        </w:numPr>
        <w:ind w:left="709" w:hanging="289"/>
        <w:rPr>
          <w:rFonts w:ascii="Calibri" w:hAnsi="Calibri" w:cs="Calibri"/>
          <w:bCs/>
        </w:rPr>
      </w:pPr>
      <w:r w:rsidRPr="00982F35">
        <w:rPr>
          <w:rFonts w:ascii="Calibri" w:hAnsi="Calibri" w:cs="Calibri"/>
          <w:bCs/>
          <w:color w:val="000000"/>
        </w:rPr>
        <w:t xml:space="preserve">set out clear procedures for responding to requests for access to personal information known </w:t>
      </w:r>
      <w:r w:rsidRPr="0026593C">
        <w:rPr>
          <w:rFonts w:ascii="Calibri" w:hAnsi="Calibri" w:cs="Calibri"/>
          <w:bCs/>
          <w:color w:val="000000"/>
        </w:rPr>
        <w:t>as subject access requests</w:t>
      </w:r>
      <w:r w:rsidR="0026593C">
        <w:rPr>
          <w:rFonts w:ascii="Calibri" w:hAnsi="Calibri" w:cs="Calibri"/>
          <w:bCs/>
          <w:color w:val="000000"/>
        </w:rPr>
        <w:t>.</w:t>
      </w:r>
      <w:r w:rsidRPr="0026593C">
        <w:rPr>
          <w:rFonts w:ascii="Calibri" w:hAnsi="Calibri" w:cs="Calibri"/>
          <w:bCs/>
          <w:color w:val="000000"/>
        </w:rPr>
        <w:t xml:space="preserve"> </w:t>
      </w:r>
    </w:p>
    <w:p w14:paraId="5950CC86" w14:textId="77777777" w:rsidR="00C51F50" w:rsidRPr="00982F35" w:rsidRDefault="00000000">
      <w:pPr>
        <w:rPr>
          <w:rFonts w:ascii="Calibri" w:hAnsi="Calibri" w:cs="Calibri"/>
          <w:bCs/>
        </w:rPr>
      </w:pPr>
      <w:r w:rsidRPr="00982F35">
        <w:rPr>
          <w:rFonts w:ascii="Calibri" w:hAnsi="Calibri" w:cs="Calibri"/>
          <w:bCs/>
          <w:color w:val="000000"/>
        </w:rPr>
        <w:t xml:space="preserve"> </w:t>
      </w:r>
    </w:p>
    <w:p w14:paraId="0BC31A68" w14:textId="6DF0A93D" w:rsidR="00C51F50" w:rsidRPr="00321A83" w:rsidRDefault="00000000" w:rsidP="0026593C">
      <w:pPr>
        <w:numPr>
          <w:ilvl w:val="0"/>
          <w:numId w:val="2"/>
        </w:numPr>
        <w:rPr>
          <w:rFonts w:ascii="Calibri" w:hAnsi="Calibri" w:cs="Calibri"/>
          <w:bCs/>
        </w:rPr>
      </w:pPr>
      <w:r w:rsidRPr="00982F35">
        <w:rPr>
          <w:rFonts w:ascii="Calibri" w:hAnsi="Calibri" w:cs="Calibri"/>
          <w:bCs/>
          <w:color w:val="000000"/>
        </w:rPr>
        <w:t xml:space="preserve">report any breaches of the GDPR. </w:t>
      </w:r>
    </w:p>
    <w:p w14:paraId="24E949CA" w14:textId="77777777" w:rsidR="00321A83" w:rsidRDefault="00321A83" w:rsidP="00321A83">
      <w:pPr>
        <w:rPr>
          <w:rFonts w:ascii="Calibri" w:hAnsi="Calibri" w:cs="Calibri"/>
          <w:bCs/>
          <w:color w:val="000000"/>
        </w:rPr>
      </w:pPr>
    </w:p>
    <w:p w14:paraId="56D8C692" w14:textId="0B30F5DD" w:rsidR="00C51F50" w:rsidRDefault="007575E5">
      <w:pPr>
        <w:rPr>
          <w:rFonts w:ascii="Calibri" w:hAnsi="Calibri" w:cs="Calibri"/>
          <w:bCs/>
          <w:color w:val="000000"/>
        </w:rPr>
      </w:pPr>
      <w:r w:rsidRPr="00BE74EE">
        <w:rPr>
          <w:rFonts w:ascii="Calibri" w:hAnsi="Calibri" w:cs="Calibri"/>
          <w:bCs/>
          <w:color w:val="000000"/>
        </w:rPr>
        <w:t xml:space="preserve">Under section 21 of </w:t>
      </w:r>
      <w:r w:rsidR="00BE74EE" w:rsidRPr="00BE74EE">
        <w:rPr>
          <w:rFonts w:ascii="Calibri" w:hAnsi="Calibri" w:cs="Calibri"/>
          <w:bCs/>
          <w:color w:val="000000"/>
        </w:rPr>
        <w:t>WPC’s</w:t>
      </w:r>
      <w:r w:rsidRPr="00BE74EE">
        <w:rPr>
          <w:rFonts w:ascii="Calibri" w:hAnsi="Calibri" w:cs="Calibri"/>
          <w:bCs/>
          <w:color w:val="000000"/>
        </w:rPr>
        <w:t xml:space="preserve"> Standing Orders</w:t>
      </w:r>
      <w:r w:rsidR="00BE74EE" w:rsidRPr="00BE74EE">
        <w:rPr>
          <w:rFonts w:ascii="Calibri" w:hAnsi="Calibri" w:cs="Calibri"/>
          <w:bCs/>
          <w:color w:val="000000"/>
        </w:rPr>
        <w:t>, r</w:t>
      </w:r>
      <w:r w:rsidR="00321A83" w:rsidRPr="00BE74EE">
        <w:rPr>
          <w:rFonts w:ascii="Calibri" w:hAnsi="Calibri" w:cs="Calibri"/>
          <w:bCs/>
          <w:color w:val="000000"/>
        </w:rPr>
        <w:t xml:space="preserve">esponsibility for ensuring </w:t>
      </w:r>
      <w:r w:rsidR="005F7177" w:rsidRPr="00BE74EE">
        <w:rPr>
          <w:rFonts w:ascii="Calibri" w:hAnsi="Calibri" w:cs="Calibri"/>
          <w:bCs/>
          <w:color w:val="000000"/>
        </w:rPr>
        <w:t xml:space="preserve">compliance with </w:t>
      </w:r>
      <w:r w:rsidR="00321A83" w:rsidRPr="00BE74EE">
        <w:rPr>
          <w:rFonts w:ascii="Calibri" w:hAnsi="Calibri" w:cs="Calibri"/>
          <w:bCs/>
          <w:color w:val="000000"/>
        </w:rPr>
        <w:t>GDPR rests with the</w:t>
      </w:r>
      <w:r w:rsidRPr="00BE74EE">
        <w:rPr>
          <w:rFonts w:ascii="Calibri" w:hAnsi="Calibri" w:cs="Calibri"/>
          <w:bCs/>
          <w:color w:val="000000"/>
        </w:rPr>
        <w:t xml:space="preserve"> Data Protection Officer (DPO) who is the Proper Officer of the Authority</w:t>
      </w:r>
      <w:r w:rsidR="00BE74EE" w:rsidRPr="00BE74EE">
        <w:rPr>
          <w:rFonts w:ascii="Calibri" w:hAnsi="Calibri" w:cs="Calibri"/>
          <w:bCs/>
          <w:color w:val="000000"/>
        </w:rPr>
        <w:t>.</w:t>
      </w:r>
    </w:p>
    <w:p w14:paraId="7FC4C46A" w14:textId="77777777" w:rsidR="00BE74EE" w:rsidRPr="00BE74EE" w:rsidRDefault="00BE74EE">
      <w:pPr>
        <w:rPr>
          <w:rFonts w:ascii="Calibri" w:hAnsi="Calibri" w:cs="Calibri"/>
          <w:bCs/>
        </w:rPr>
      </w:pPr>
    </w:p>
    <w:p w14:paraId="1405C330" w14:textId="3AB01E81" w:rsidR="00C51F50" w:rsidRPr="00C263B3" w:rsidRDefault="00000000">
      <w:pPr>
        <w:rPr>
          <w:rFonts w:ascii="Calibri" w:hAnsi="Calibri" w:cs="Calibri"/>
        </w:rPr>
      </w:pPr>
      <w:r w:rsidRPr="00C263B3">
        <w:rPr>
          <w:rFonts w:ascii="Calibri" w:hAnsi="Calibri" w:cs="Calibri"/>
          <w:b/>
          <w:color w:val="000000"/>
        </w:rPr>
        <w:t xml:space="preserve">Conditions for Processing </w:t>
      </w:r>
    </w:p>
    <w:p w14:paraId="3C1DC282" w14:textId="16E1EEC4" w:rsidR="00C51F50" w:rsidRPr="0026593C" w:rsidRDefault="00BE74EE">
      <w:pPr>
        <w:rPr>
          <w:rFonts w:ascii="Calibri" w:hAnsi="Calibri" w:cs="Calibri"/>
          <w:bCs/>
        </w:rPr>
      </w:pPr>
      <w:r>
        <w:rPr>
          <w:rFonts w:ascii="Calibri" w:hAnsi="Calibri" w:cs="Calibri"/>
          <w:bCs/>
          <w:color w:val="000000"/>
        </w:rPr>
        <w:t xml:space="preserve">* </w:t>
      </w:r>
      <w:r w:rsidRPr="0026593C">
        <w:rPr>
          <w:rFonts w:ascii="Calibri" w:hAnsi="Calibri" w:cs="Calibri"/>
          <w:bCs/>
          <w:color w:val="000000"/>
        </w:rPr>
        <w:t xml:space="preserve">The individual has given consent that is specific to the </w:t>
      </w:r>
      <w:r w:rsidR="007918B5" w:rsidRPr="0026593C">
        <w:rPr>
          <w:rFonts w:ascii="Calibri" w:hAnsi="Calibri" w:cs="Calibri"/>
          <w:bCs/>
          <w:color w:val="000000"/>
        </w:rPr>
        <w:t>processing</w:t>
      </w:r>
      <w:r w:rsidRPr="0026593C">
        <w:rPr>
          <w:rFonts w:ascii="Calibri" w:hAnsi="Calibri" w:cs="Calibri"/>
          <w:bCs/>
          <w:color w:val="000000"/>
        </w:rPr>
        <w:t xml:space="preserve"> </w:t>
      </w:r>
    </w:p>
    <w:p w14:paraId="5CBBC64C" w14:textId="77777777" w:rsidR="00C51F50" w:rsidRPr="0026593C" w:rsidRDefault="00000000">
      <w:pPr>
        <w:rPr>
          <w:rFonts w:ascii="Calibri" w:hAnsi="Calibri" w:cs="Calibri"/>
          <w:bCs/>
        </w:rPr>
      </w:pPr>
      <w:r w:rsidRPr="0026593C">
        <w:rPr>
          <w:rFonts w:ascii="Calibri" w:hAnsi="Calibri" w:cs="Calibri"/>
          <w:bCs/>
          <w:color w:val="000000"/>
        </w:rPr>
        <w:t xml:space="preserve">activity.  </w:t>
      </w:r>
    </w:p>
    <w:p w14:paraId="2AB33FFB" w14:textId="77777777" w:rsidR="00C51F50" w:rsidRPr="0026593C" w:rsidRDefault="00C51F50">
      <w:pPr>
        <w:rPr>
          <w:rFonts w:ascii="Calibri" w:hAnsi="Calibri" w:cs="Calibri"/>
          <w:bCs/>
        </w:rPr>
      </w:pPr>
    </w:p>
    <w:p w14:paraId="39AA4904" w14:textId="599DE1DC" w:rsidR="00C51F50" w:rsidRPr="0026593C" w:rsidRDefault="00BE74EE">
      <w:pPr>
        <w:rPr>
          <w:rFonts w:ascii="Calibri" w:hAnsi="Calibri" w:cs="Calibri"/>
          <w:bCs/>
        </w:rPr>
      </w:pPr>
      <w:r>
        <w:rPr>
          <w:rFonts w:ascii="Calibri" w:hAnsi="Calibri" w:cs="Calibri"/>
          <w:bCs/>
          <w:color w:val="000000"/>
        </w:rPr>
        <w:t xml:space="preserve">* </w:t>
      </w:r>
      <w:r w:rsidRPr="0026593C">
        <w:rPr>
          <w:rFonts w:ascii="Calibri" w:hAnsi="Calibri" w:cs="Calibri"/>
          <w:bCs/>
          <w:color w:val="000000"/>
        </w:rPr>
        <w:t xml:space="preserve">The processing is necessary for the performance of a contract, to which the individual </w:t>
      </w:r>
    </w:p>
    <w:p w14:paraId="54BFE735" w14:textId="77777777" w:rsidR="00C51F50" w:rsidRPr="0026593C" w:rsidRDefault="00000000">
      <w:pPr>
        <w:rPr>
          <w:rFonts w:ascii="Calibri" w:hAnsi="Calibri" w:cs="Calibri"/>
          <w:bCs/>
        </w:rPr>
      </w:pPr>
      <w:r w:rsidRPr="0026593C">
        <w:rPr>
          <w:rFonts w:ascii="Calibri" w:hAnsi="Calibri" w:cs="Calibri"/>
          <w:bCs/>
          <w:color w:val="000000"/>
        </w:rPr>
        <w:t xml:space="preserve">is a party, or is necessary for the purpose of taking steps with regards to entering into </w:t>
      </w:r>
    </w:p>
    <w:p w14:paraId="6115C467" w14:textId="77777777" w:rsidR="00C51F50" w:rsidRPr="0026593C" w:rsidRDefault="00000000">
      <w:pPr>
        <w:rPr>
          <w:rFonts w:ascii="Calibri" w:hAnsi="Calibri" w:cs="Calibri"/>
          <w:bCs/>
        </w:rPr>
      </w:pPr>
      <w:r w:rsidRPr="0026593C">
        <w:rPr>
          <w:rFonts w:ascii="Calibri" w:hAnsi="Calibri" w:cs="Calibri"/>
          <w:bCs/>
          <w:color w:val="000000"/>
        </w:rPr>
        <w:t xml:space="preserve">a contract with the individual, at their request.  </w:t>
      </w:r>
    </w:p>
    <w:p w14:paraId="1B1C8FB1" w14:textId="77777777" w:rsidR="00C51F50" w:rsidRPr="0026593C" w:rsidRDefault="00C51F50">
      <w:pPr>
        <w:rPr>
          <w:rFonts w:ascii="Calibri" w:hAnsi="Calibri" w:cs="Calibri"/>
          <w:bCs/>
        </w:rPr>
      </w:pPr>
    </w:p>
    <w:p w14:paraId="31C13ED6" w14:textId="16DB72FE" w:rsidR="00C51F50" w:rsidRPr="0026593C" w:rsidRDefault="00BE74EE">
      <w:pPr>
        <w:rPr>
          <w:rFonts w:ascii="Calibri" w:hAnsi="Calibri" w:cs="Calibri"/>
          <w:bCs/>
        </w:rPr>
      </w:pPr>
      <w:r>
        <w:rPr>
          <w:rFonts w:ascii="Calibri" w:hAnsi="Calibri" w:cs="Calibri"/>
          <w:bCs/>
          <w:color w:val="000000"/>
        </w:rPr>
        <w:t xml:space="preserve">* </w:t>
      </w:r>
      <w:r w:rsidRPr="0026593C">
        <w:rPr>
          <w:rFonts w:ascii="Calibri" w:hAnsi="Calibri" w:cs="Calibri"/>
          <w:bCs/>
          <w:color w:val="000000"/>
        </w:rPr>
        <w:t xml:space="preserve">The processing is necessary for the performance of a legal obligation to which we are </w:t>
      </w:r>
    </w:p>
    <w:p w14:paraId="5D9460CC" w14:textId="77777777" w:rsidR="00C51F50" w:rsidRPr="0026593C" w:rsidRDefault="00000000">
      <w:pPr>
        <w:rPr>
          <w:rFonts w:ascii="Calibri" w:hAnsi="Calibri" w:cs="Calibri"/>
          <w:bCs/>
        </w:rPr>
      </w:pPr>
      <w:r w:rsidRPr="0026593C">
        <w:rPr>
          <w:rFonts w:ascii="Calibri" w:hAnsi="Calibri" w:cs="Calibri"/>
          <w:bCs/>
          <w:color w:val="000000"/>
        </w:rPr>
        <w:t xml:space="preserve">subject.  </w:t>
      </w:r>
    </w:p>
    <w:p w14:paraId="20524FC6" w14:textId="77777777" w:rsidR="00C51F50" w:rsidRPr="0026593C" w:rsidRDefault="00C51F50">
      <w:pPr>
        <w:rPr>
          <w:rFonts w:ascii="Calibri" w:hAnsi="Calibri" w:cs="Calibri"/>
          <w:bCs/>
        </w:rPr>
      </w:pPr>
    </w:p>
    <w:p w14:paraId="10CB145B" w14:textId="0A05A4C9" w:rsidR="00C51F50" w:rsidRPr="0026593C" w:rsidRDefault="00BE74EE">
      <w:pPr>
        <w:rPr>
          <w:rFonts w:ascii="Calibri" w:hAnsi="Calibri" w:cs="Calibri"/>
          <w:bCs/>
        </w:rPr>
      </w:pPr>
      <w:r>
        <w:rPr>
          <w:rFonts w:ascii="Calibri" w:hAnsi="Calibri" w:cs="Calibri"/>
          <w:bCs/>
          <w:color w:val="000000"/>
        </w:rPr>
        <w:t xml:space="preserve">* </w:t>
      </w:r>
      <w:r w:rsidRPr="0026593C">
        <w:rPr>
          <w:rFonts w:ascii="Calibri" w:hAnsi="Calibri" w:cs="Calibri"/>
          <w:bCs/>
          <w:color w:val="000000"/>
        </w:rPr>
        <w:t xml:space="preserve">The processing is necessary to protect the vital interests of the individual or another.  </w:t>
      </w:r>
    </w:p>
    <w:p w14:paraId="59D8AE17" w14:textId="77777777" w:rsidR="00C51F50" w:rsidRPr="0026593C" w:rsidRDefault="00000000">
      <w:pPr>
        <w:rPr>
          <w:rFonts w:ascii="Calibri" w:hAnsi="Calibri" w:cs="Calibri"/>
          <w:bCs/>
        </w:rPr>
      </w:pPr>
      <w:r w:rsidRPr="0026593C">
        <w:rPr>
          <w:rFonts w:ascii="Calibri" w:hAnsi="Calibri" w:cs="Calibri"/>
          <w:bCs/>
          <w:color w:val="000000"/>
        </w:rPr>
        <w:t xml:space="preserve"> </w:t>
      </w:r>
    </w:p>
    <w:p w14:paraId="689B89AF" w14:textId="3BEA532D" w:rsidR="00C51F50" w:rsidRPr="0026593C" w:rsidRDefault="00000000">
      <w:pPr>
        <w:rPr>
          <w:rFonts w:ascii="Calibri" w:hAnsi="Calibri" w:cs="Calibri"/>
          <w:b/>
        </w:rPr>
      </w:pPr>
      <w:r w:rsidRPr="0026593C">
        <w:rPr>
          <w:rFonts w:ascii="Calibri" w:hAnsi="Calibri" w:cs="Calibri"/>
          <w:b/>
          <w:color w:val="000000"/>
        </w:rPr>
        <w:t xml:space="preserve">Use of Personal Data by </w:t>
      </w:r>
      <w:r w:rsidR="0026593C">
        <w:rPr>
          <w:rFonts w:ascii="Calibri" w:hAnsi="Calibri" w:cs="Calibri"/>
          <w:b/>
          <w:color w:val="000000"/>
        </w:rPr>
        <w:t>W</w:t>
      </w:r>
      <w:r w:rsidRPr="0026593C">
        <w:rPr>
          <w:rFonts w:ascii="Calibri" w:hAnsi="Calibri" w:cs="Calibri"/>
          <w:b/>
          <w:color w:val="000000"/>
        </w:rPr>
        <w:t xml:space="preserve">PC </w:t>
      </w:r>
    </w:p>
    <w:p w14:paraId="31FDFCE8" w14:textId="0399BAD0" w:rsidR="00C51F50" w:rsidRPr="0026593C" w:rsidRDefault="00AA0DA7">
      <w:pPr>
        <w:rPr>
          <w:rFonts w:ascii="Calibri" w:hAnsi="Calibri" w:cs="Calibri"/>
          <w:bCs/>
        </w:rPr>
      </w:pPr>
      <w:r>
        <w:rPr>
          <w:rFonts w:ascii="Calibri" w:hAnsi="Calibri" w:cs="Calibri"/>
          <w:bCs/>
          <w:color w:val="000000"/>
        </w:rPr>
        <w:t>W</w:t>
      </w:r>
      <w:r w:rsidRPr="0026593C">
        <w:rPr>
          <w:rFonts w:ascii="Calibri" w:hAnsi="Calibri" w:cs="Calibri"/>
          <w:bCs/>
          <w:color w:val="000000"/>
        </w:rPr>
        <w:t xml:space="preserve">PC collects and uses certain types of personal information about staff, councillors, </w:t>
      </w:r>
      <w:r w:rsidR="00CE486A" w:rsidRPr="0026593C">
        <w:rPr>
          <w:rFonts w:ascii="Calibri" w:hAnsi="Calibri" w:cs="Calibri"/>
          <w:bCs/>
          <w:color w:val="000000"/>
        </w:rPr>
        <w:t>residents.</w:t>
      </w:r>
      <w:r w:rsidRPr="0026593C">
        <w:rPr>
          <w:rFonts w:ascii="Calibri" w:hAnsi="Calibri" w:cs="Calibri"/>
          <w:bCs/>
          <w:color w:val="000000"/>
        </w:rPr>
        <w:t xml:space="preserve"> </w:t>
      </w:r>
    </w:p>
    <w:p w14:paraId="77DC0D32" w14:textId="77777777" w:rsidR="00C51F50" w:rsidRPr="0026593C" w:rsidRDefault="00000000">
      <w:pPr>
        <w:rPr>
          <w:rFonts w:ascii="Calibri" w:hAnsi="Calibri" w:cs="Calibri"/>
          <w:bCs/>
        </w:rPr>
      </w:pPr>
      <w:r w:rsidRPr="0026593C">
        <w:rPr>
          <w:rFonts w:ascii="Calibri" w:hAnsi="Calibri" w:cs="Calibri"/>
          <w:bCs/>
          <w:color w:val="000000"/>
        </w:rPr>
        <w:t xml:space="preserve">and other individuals who come into contact with the Council. In each case, the personal data </w:t>
      </w:r>
    </w:p>
    <w:p w14:paraId="4FF32ADA" w14:textId="77777777" w:rsidR="00C51F50" w:rsidRPr="0026593C" w:rsidRDefault="00000000">
      <w:pPr>
        <w:rPr>
          <w:rFonts w:ascii="Calibri" w:hAnsi="Calibri" w:cs="Calibri"/>
          <w:bCs/>
        </w:rPr>
      </w:pPr>
      <w:r w:rsidRPr="0026593C">
        <w:rPr>
          <w:rFonts w:ascii="Calibri" w:hAnsi="Calibri" w:cs="Calibri"/>
          <w:bCs/>
          <w:color w:val="000000"/>
        </w:rPr>
        <w:t xml:space="preserve">must be treated in accordance with the data protection principles. </w:t>
      </w:r>
    </w:p>
    <w:p w14:paraId="3EBFD86B" w14:textId="77777777" w:rsidR="00C51F50" w:rsidRPr="0026593C" w:rsidRDefault="00000000">
      <w:pPr>
        <w:rPr>
          <w:rFonts w:ascii="Calibri" w:hAnsi="Calibri" w:cs="Calibri"/>
          <w:bCs/>
        </w:rPr>
      </w:pPr>
      <w:r w:rsidRPr="0026593C">
        <w:rPr>
          <w:rFonts w:ascii="Calibri" w:hAnsi="Calibri" w:cs="Calibri"/>
          <w:bCs/>
          <w:color w:val="000000"/>
        </w:rPr>
        <w:t xml:space="preserve"> </w:t>
      </w:r>
    </w:p>
    <w:p w14:paraId="4CE06E93" w14:textId="7DDF263C" w:rsidR="00C51F50" w:rsidRPr="007A242D" w:rsidRDefault="00000000">
      <w:pPr>
        <w:rPr>
          <w:rFonts w:ascii="Calibri" w:hAnsi="Calibri" w:cs="Calibri"/>
          <w:bCs/>
        </w:rPr>
      </w:pPr>
      <w:r w:rsidRPr="007A242D">
        <w:rPr>
          <w:rFonts w:ascii="Calibri" w:hAnsi="Calibri" w:cs="Calibri"/>
          <w:bCs/>
          <w:color w:val="000000"/>
        </w:rPr>
        <w:t xml:space="preserve">Any wish to limit or object to </w:t>
      </w:r>
      <w:r w:rsidR="00CE486A" w:rsidRPr="007A242D">
        <w:rPr>
          <w:rFonts w:ascii="Calibri" w:hAnsi="Calibri" w:cs="Calibri"/>
          <w:bCs/>
          <w:color w:val="000000"/>
        </w:rPr>
        <w:t>the use</w:t>
      </w:r>
      <w:r w:rsidRPr="007A242D">
        <w:rPr>
          <w:rFonts w:ascii="Calibri" w:hAnsi="Calibri" w:cs="Calibri"/>
          <w:bCs/>
          <w:color w:val="000000"/>
        </w:rPr>
        <w:t xml:space="preserve"> of personal data should be notified to the </w:t>
      </w:r>
      <w:r w:rsidR="00BE74EE" w:rsidRPr="007A242D">
        <w:rPr>
          <w:rFonts w:ascii="Calibri" w:hAnsi="Calibri" w:cs="Calibri"/>
          <w:bCs/>
          <w:color w:val="000000"/>
        </w:rPr>
        <w:t>DPO</w:t>
      </w:r>
      <w:r w:rsidRPr="007A242D">
        <w:rPr>
          <w:rFonts w:ascii="Calibri" w:hAnsi="Calibri" w:cs="Calibri"/>
          <w:bCs/>
          <w:color w:val="000000"/>
        </w:rPr>
        <w:t xml:space="preserve"> in writing. If, in the view of the </w:t>
      </w:r>
      <w:r w:rsidR="00BE74EE" w:rsidRPr="007A242D">
        <w:rPr>
          <w:rFonts w:ascii="Calibri" w:hAnsi="Calibri" w:cs="Calibri"/>
          <w:bCs/>
          <w:color w:val="000000"/>
        </w:rPr>
        <w:t>DPO</w:t>
      </w:r>
      <w:r w:rsidRPr="007A242D">
        <w:rPr>
          <w:rFonts w:ascii="Calibri" w:hAnsi="Calibri" w:cs="Calibri"/>
          <w:bCs/>
          <w:color w:val="000000"/>
        </w:rPr>
        <w:t xml:space="preserve">, the objection cannot be maintained, the individual will be given </w:t>
      </w:r>
    </w:p>
    <w:p w14:paraId="58FED5D1" w14:textId="77777777" w:rsidR="00C51F50" w:rsidRPr="0026593C" w:rsidRDefault="00000000">
      <w:pPr>
        <w:rPr>
          <w:rFonts w:ascii="Calibri" w:hAnsi="Calibri" w:cs="Calibri"/>
          <w:bCs/>
        </w:rPr>
      </w:pPr>
      <w:r w:rsidRPr="007A242D">
        <w:rPr>
          <w:rFonts w:ascii="Calibri" w:hAnsi="Calibri" w:cs="Calibri"/>
          <w:bCs/>
          <w:color w:val="000000"/>
        </w:rPr>
        <w:t>written reasons why the Council cannot comply with their request.</w:t>
      </w:r>
      <w:r w:rsidRPr="0026593C">
        <w:rPr>
          <w:rFonts w:ascii="Calibri" w:hAnsi="Calibri" w:cs="Calibri"/>
          <w:bCs/>
          <w:color w:val="000000"/>
        </w:rPr>
        <w:t xml:space="preserve"> </w:t>
      </w:r>
    </w:p>
    <w:p w14:paraId="435D99A7" w14:textId="77777777" w:rsidR="00C51F50" w:rsidRPr="00C263B3" w:rsidRDefault="00C51F50">
      <w:pPr>
        <w:rPr>
          <w:rFonts w:ascii="Calibri" w:hAnsi="Calibri" w:cs="Calibri"/>
        </w:rPr>
      </w:pPr>
    </w:p>
    <w:p w14:paraId="11EAAA0E" w14:textId="7A89E954" w:rsidR="00C51F50" w:rsidRPr="00C263B3" w:rsidRDefault="00000000">
      <w:pPr>
        <w:rPr>
          <w:rFonts w:ascii="Calibri" w:hAnsi="Calibri" w:cs="Calibri"/>
        </w:rPr>
      </w:pPr>
      <w:r w:rsidRPr="00C263B3">
        <w:rPr>
          <w:rFonts w:ascii="Calibri" w:hAnsi="Calibri" w:cs="Calibri"/>
          <w:b/>
          <w:color w:val="000000"/>
        </w:rPr>
        <w:t xml:space="preserve">Staff, </w:t>
      </w:r>
      <w:r w:rsidR="007918B5" w:rsidRPr="00C263B3">
        <w:rPr>
          <w:rFonts w:ascii="Calibri" w:hAnsi="Calibri" w:cs="Calibri"/>
          <w:b/>
          <w:color w:val="000000"/>
        </w:rPr>
        <w:t>councillors,</w:t>
      </w:r>
      <w:r w:rsidRPr="00C263B3">
        <w:rPr>
          <w:rFonts w:ascii="Calibri" w:hAnsi="Calibri" w:cs="Calibri"/>
          <w:b/>
          <w:color w:val="000000"/>
        </w:rPr>
        <w:t xml:space="preserve"> and Volunteers  </w:t>
      </w:r>
    </w:p>
    <w:p w14:paraId="728A9441" w14:textId="77777777" w:rsidR="00C51F50" w:rsidRPr="00BE74EE" w:rsidRDefault="00000000">
      <w:pPr>
        <w:rPr>
          <w:rFonts w:ascii="Calibri" w:hAnsi="Calibri" w:cs="Calibri"/>
          <w:bCs/>
        </w:rPr>
      </w:pPr>
      <w:r w:rsidRPr="00BE74EE">
        <w:rPr>
          <w:rFonts w:ascii="Calibri" w:hAnsi="Calibri" w:cs="Calibri"/>
          <w:bCs/>
          <w:color w:val="000000"/>
        </w:rPr>
        <w:t xml:space="preserve">The personal data held about staff, councillors and volunteers will include contact details, </w:t>
      </w:r>
    </w:p>
    <w:p w14:paraId="49667228" w14:textId="77777777" w:rsidR="00C51F50" w:rsidRPr="00BE74EE" w:rsidRDefault="00000000">
      <w:pPr>
        <w:rPr>
          <w:rFonts w:ascii="Calibri" w:hAnsi="Calibri" w:cs="Calibri"/>
          <w:bCs/>
        </w:rPr>
      </w:pPr>
      <w:r w:rsidRPr="00BE74EE">
        <w:rPr>
          <w:rFonts w:ascii="Calibri" w:hAnsi="Calibri" w:cs="Calibri"/>
          <w:bCs/>
          <w:color w:val="000000"/>
        </w:rPr>
        <w:t xml:space="preserve">employment history, information relating to career progression, information relating to DBS </w:t>
      </w:r>
    </w:p>
    <w:p w14:paraId="7A363BC6" w14:textId="77777777" w:rsidR="00C51F50" w:rsidRPr="00BE74EE" w:rsidRDefault="00000000">
      <w:pPr>
        <w:rPr>
          <w:rFonts w:ascii="Calibri" w:hAnsi="Calibri" w:cs="Calibri"/>
          <w:bCs/>
        </w:rPr>
      </w:pPr>
      <w:r w:rsidRPr="00BE74EE">
        <w:rPr>
          <w:rFonts w:ascii="Calibri" w:hAnsi="Calibri" w:cs="Calibri"/>
          <w:bCs/>
          <w:color w:val="000000"/>
        </w:rPr>
        <w:t xml:space="preserve">checks and photographs.  </w:t>
      </w:r>
    </w:p>
    <w:p w14:paraId="0DA01391" w14:textId="77777777" w:rsidR="00C51F50" w:rsidRPr="00C263B3" w:rsidRDefault="00C51F50">
      <w:pPr>
        <w:rPr>
          <w:rFonts w:ascii="Calibri" w:hAnsi="Calibri" w:cs="Calibri"/>
        </w:rPr>
      </w:pPr>
    </w:p>
    <w:p w14:paraId="511B663C" w14:textId="50589DCA" w:rsidR="00C51F50" w:rsidRPr="00916BAE" w:rsidRDefault="00000000" w:rsidP="00916BAE">
      <w:pPr>
        <w:jc w:val="both"/>
        <w:rPr>
          <w:rFonts w:ascii="Calibri" w:hAnsi="Calibri" w:cs="Calibri"/>
          <w:bCs/>
        </w:rPr>
      </w:pPr>
      <w:r w:rsidRPr="00916BAE">
        <w:rPr>
          <w:rFonts w:ascii="Calibri" w:hAnsi="Calibri" w:cs="Calibri"/>
          <w:bCs/>
          <w:color w:val="000000"/>
        </w:rPr>
        <w:t xml:space="preserve">The data is used to comply with legal obligations placed on </w:t>
      </w:r>
      <w:r w:rsidR="00BE74EE" w:rsidRPr="00916BAE">
        <w:rPr>
          <w:rFonts w:ascii="Calibri" w:hAnsi="Calibri" w:cs="Calibri"/>
          <w:bCs/>
          <w:color w:val="000000"/>
        </w:rPr>
        <w:t>W</w:t>
      </w:r>
      <w:r w:rsidRPr="00916BAE">
        <w:rPr>
          <w:rFonts w:ascii="Calibri" w:hAnsi="Calibri" w:cs="Calibri"/>
          <w:bCs/>
          <w:color w:val="000000"/>
        </w:rPr>
        <w:t xml:space="preserve">PC in relation to employment. </w:t>
      </w:r>
    </w:p>
    <w:p w14:paraId="232DED5B" w14:textId="04D024A4" w:rsidR="00C51F50" w:rsidRPr="00916BAE" w:rsidRDefault="00BE74EE" w:rsidP="00916BAE">
      <w:pPr>
        <w:jc w:val="both"/>
        <w:rPr>
          <w:rFonts w:ascii="Calibri" w:hAnsi="Calibri" w:cs="Calibri"/>
          <w:bCs/>
        </w:rPr>
      </w:pPr>
      <w:r w:rsidRPr="00916BAE">
        <w:rPr>
          <w:rFonts w:ascii="Calibri" w:hAnsi="Calibri" w:cs="Calibri"/>
          <w:bCs/>
          <w:color w:val="000000"/>
        </w:rPr>
        <w:t xml:space="preserve">WPC may pass information to other regulatory authorities where appropriate. Personal data </w:t>
      </w:r>
    </w:p>
    <w:p w14:paraId="33F78291" w14:textId="77777777" w:rsidR="00C51F50" w:rsidRPr="00916BAE" w:rsidRDefault="00000000" w:rsidP="00916BAE">
      <w:pPr>
        <w:jc w:val="both"/>
        <w:rPr>
          <w:rFonts w:ascii="Calibri" w:hAnsi="Calibri" w:cs="Calibri"/>
          <w:bCs/>
        </w:rPr>
      </w:pPr>
      <w:r w:rsidRPr="00916BAE">
        <w:rPr>
          <w:rFonts w:ascii="Calibri" w:hAnsi="Calibri" w:cs="Calibri"/>
          <w:bCs/>
          <w:color w:val="000000"/>
        </w:rPr>
        <w:t xml:space="preserve">will also be used when giving references.  </w:t>
      </w:r>
    </w:p>
    <w:p w14:paraId="3958CB98" w14:textId="77777777" w:rsidR="00C51F50" w:rsidRPr="00916BAE" w:rsidRDefault="00C51F50" w:rsidP="00916BAE">
      <w:pPr>
        <w:jc w:val="both"/>
        <w:rPr>
          <w:rFonts w:ascii="Calibri" w:hAnsi="Calibri" w:cs="Calibri"/>
          <w:bCs/>
        </w:rPr>
      </w:pPr>
    </w:p>
    <w:p w14:paraId="1E8754AC" w14:textId="77777777" w:rsidR="00C51F50" w:rsidRPr="00916BAE" w:rsidRDefault="00000000" w:rsidP="00916BAE">
      <w:pPr>
        <w:jc w:val="both"/>
        <w:rPr>
          <w:rFonts w:ascii="Calibri" w:hAnsi="Calibri" w:cs="Calibri"/>
          <w:bCs/>
        </w:rPr>
      </w:pPr>
      <w:r w:rsidRPr="00916BAE">
        <w:rPr>
          <w:rFonts w:ascii="Calibri" w:hAnsi="Calibri" w:cs="Calibri"/>
          <w:bCs/>
          <w:color w:val="000000"/>
        </w:rPr>
        <w:t xml:space="preserve">It should be noted that information about disciplinary action may be kept for longer than the </w:t>
      </w:r>
    </w:p>
    <w:p w14:paraId="48C804C7" w14:textId="77777777" w:rsidR="00C51F50" w:rsidRPr="00916BAE" w:rsidRDefault="00000000" w:rsidP="00916BAE">
      <w:pPr>
        <w:jc w:val="both"/>
        <w:rPr>
          <w:rFonts w:ascii="Calibri" w:hAnsi="Calibri" w:cs="Calibri"/>
          <w:bCs/>
        </w:rPr>
      </w:pPr>
      <w:r w:rsidRPr="00916BAE">
        <w:rPr>
          <w:rFonts w:ascii="Calibri" w:hAnsi="Calibri" w:cs="Calibri"/>
          <w:bCs/>
          <w:color w:val="000000"/>
        </w:rPr>
        <w:lastRenderedPageBreak/>
        <w:t xml:space="preserve">duration of the sanction. Although treated as “spent” once the period of the sanction has </w:t>
      </w:r>
    </w:p>
    <w:p w14:paraId="3C6C2C45" w14:textId="77777777" w:rsidR="00C51F50" w:rsidRPr="00916BAE" w:rsidRDefault="00000000" w:rsidP="00916BAE">
      <w:pPr>
        <w:jc w:val="both"/>
        <w:rPr>
          <w:rFonts w:ascii="Calibri" w:hAnsi="Calibri" w:cs="Calibri"/>
          <w:bCs/>
        </w:rPr>
      </w:pPr>
      <w:r w:rsidRPr="00916BAE">
        <w:rPr>
          <w:rFonts w:ascii="Calibri" w:hAnsi="Calibri" w:cs="Calibri"/>
          <w:bCs/>
          <w:color w:val="000000"/>
        </w:rPr>
        <w:t xml:space="preserve">expired, the details of the incident may need to be kept for a longer period.  </w:t>
      </w:r>
    </w:p>
    <w:p w14:paraId="1CEB3513" w14:textId="77777777" w:rsidR="00C51F50" w:rsidRPr="00C263B3" w:rsidRDefault="00C51F50">
      <w:pPr>
        <w:rPr>
          <w:rFonts w:ascii="Calibri" w:hAnsi="Calibri" w:cs="Calibri"/>
        </w:rPr>
      </w:pPr>
    </w:p>
    <w:p w14:paraId="065FE3DC" w14:textId="77777777" w:rsidR="00C51F50" w:rsidRPr="00C263B3" w:rsidRDefault="00000000">
      <w:pPr>
        <w:rPr>
          <w:rFonts w:ascii="Calibri" w:hAnsi="Calibri" w:cs="Calibri"/>
        </w:rPr>
      </w:pPr>
      <w:r w:rsidRPr="00C263B3">
        <w:rPr>
          <w:rFonts w:ascii="Calibri" w:hAnsi="Calibri" w:cs="Calibri"/>
          <w:b/>
          <w:color w:val="000000"/>
        </w:rPr>
        <w:t xml:space="preserve">Other Individuals </w:t>
      </w:r>
    </w:p>
    <w:p w14:paraId="27B52D1D" w14:textId="0196F761" w:rsidR="00C51F50" w:rsidRPr="00916BAE" w:rsidRDefault="00916BAE">
      <w:pPr>
        <w:rPr>
          <w:rFonts w:ascii="Calibri" w:hAnsi="Calibri" w:cs="Calibri"/>
          <w:bCs/>
        </w:rPr>
      </w:pPr>
      <w:r w:rsidRPr="00916BAE">
        <w:rPr>
          <w:rFonts w:ascii="Calibri" w:hAnsi="Calibri" w:cs="Calibri"/>
          <w:bCs/>
          <w:color w:val="000000"/>
        </w:rPr>
        <w:t xml:space="preserve">WPC may hold personal information in relation to other individuals who have contact with </w:t>
      </w:r>
    </w:p>
    <w:p w14:paraId="6C90823B" w14:textId="77777777" w:rsidR="00C51F50" w:rsidRPr="00916BAE" w:rsidRDefault="00000000">
      <w:pPr>
        <w:rPr>
          <w:rFonts w:ascii="Calibri" w:hAnsi="Calibri" w:cs="Calibri"/>
          <w:bCs/>
        </w:rPr>
      </w:pPr>
      <w:r w:rsidRPr="00916BAE">
        <w:rPr>
          <w:rFonts w:ascii="Calibri" w:hAnsi="Calibri" w:cs="Calibri"/>
          <w:bCs/>
          <w:color w:val="000000"/>
        </w:rPr>
        <w:t xml:space="preserve">APC, such as volunteers and members of the Youth Council. Such information shall be held </w:t>
      </w:r>
    </w:p>
    <w:p w14:paraId="7EE10352" w14:textId="77777777" w:rsidR="00C51F50" w:rsidRPr="00916BAE" w:rsidRDefault="00000000">
      <w:pPr>
        <w:rPr>
          <w:rFonts w:ascii="Calibri" w:hAnsi="Calibri" w:cs="Calibri"/>
          <w:bCs/>
        </w:rPr>
      </w:pPr>
      <w:r w:rsidRPr="00916BAE">
        <w:rPr>
          <w:rFonts w:ascii="Calibri" w:hAnsi="Calibri" w:cs="Calibri"/>
          <w:bCs/>
          <w:color w:val="000000"/>
        </w:rPr>
        <w:t xml:space="preserve">only in accordance with the data protection principles, and shall not be kept longer than </w:t>
      </w:r>
    </w:p>
    <w:p w14:paraId="19496497" w14:textId="77777777" w:rsidR="00C51F50" w:rsidRPr="00916BAE" w:rsidRDefault="00000000">
      <w:pPr>
        <w:rPr>
          <w:rFonts w:ascii="Calibri" w:hAnsi="Calibri" w:cs="Calibri"/>
          <w:bCs/>
        </w:rPr>
      </w:pPr>
      <w:r w:rsidRPr="00916BAE">
        <w:rPr>
          <w:rFonts w:ascii="Calibri" w:hAnsi="Calibri" w:cs="Calibri"/>
          <w:bCs/>
          <w:color w:val="000000"/>
        </w:rPr>
        <w:t xml:space="preserve">necessary. </w:t>
      </w:r>
    </w:p>
    <w:p w14:paraId="2FA4BBD0" w14:textId="77777777" w:rsidR="00C51F50" w:rsidRPr="00916BAE" w:rsidRDefault="00000000">
      <w:pPr>
        <w:rPr>
          <w:rFonts w:ascii="Calibri" w:hAnsi="Calibri" w:cs="Calibri"/>
          <w:bCs/>
        </w:rPr>
      </w:pPr>
      <w:r w:rsidRPr="00916BAE">
        <w:rPr>
          <w:rFonts w:ascii="Calibri" w:hAnsi="Calibri" w:cs="Calibri"/>
          <w:bCs/>
          <w:color w:val="000000"/>
        </w:rPr>
        <w:t xml:space="preserve"> </w:t>
      </w:r>
    </w:p>
    <w:p w14:paraId="5DC5F4ED" w14:textId="77777777" w:rsidR="00C51F50" w:rsidRPr="00C263B3" w:rsidRDefault="00000000">
      <w:pPr>
        <w:rPr>
          <w:rFonts w:ascii="Calibri" w:hAnsi="Calibri" w:cs="Calibri"/>
        </w:rPr>
      </w:pPr>
      <w:r w:rsidRPr="00C263B3">
        <w:rPr>
          <w:rFonts w:ascii="Calibri" w:hAnsi="Calibri" w:cs="Calibri"/>
          <w:b/>
          <w:color w:val="000000"/>
        </w:rPr>
        <w:t xml:space="preserve">Security of Personal Data  </w:t>
      </w:r>
    </w:p>
    <w:p w14:paraId="0E520430" w14:textId="26FA8F86" w:rsidR="00C51F50" w:rsidRPr="00916BAE" w:rsidRDefault="00916BAE">
      <w:pPr>
        <w:rPr>
          <w:rFonts w:ascii="Calibri" w:hAnsi="Calibri" w:cs="Calibri"/>
          <w:bCs/>
        </w:rPr>
      </w:pPr>
      <w:r>
        <w:rPr>
          <w:rFonts w:ascii="Calibri" w:hAnsi="Calibri" w:cs="Calibri"/>
          <w:bCs/>
          <w:color w:val="000000"/>
        </w:rPr>
        <w:t>W</w:t>
      </w:r>
      <w:r w:rsidRPr="00916BAE">
        <w:rPr>
          <w:rFonts w:ascii="Calibri" w:hAnsi="Calibri" w:cs="Calibri"/>
          <w:bCs/>
          <w:color w:val="000000"/>
        </w:rPr>
        <w:t xml:space="preserve">PC will take reasonable steps to ensure that members of staff and councillors will only have </w:t>
      </w:r>
    </w:p>
    <w:p w14:paraId="7B7761FA" w14:textId="77777777" w:rsidR="00C51F50" w:rsidRPr="00916BAE" w:rsidRDefault="00000000">
      <w:pPr>
        <w:rPr>
          <w:rFonts w:ascii="Calibri" w:hAnsi="Calibri" w:cs="Calibri"/>
          <w:bCs/>
        </w:rPr>
      </w:pPr>
      <w:r w:rsidRPr="00916BAE">
        <w:rPr>
          <w:rFonts w:ascii="Calibri" w:hAnsi="Calibri" w:cs="Calibri"/>
          <w:bCs/>
          <w:color w:val="000000"/>
        </w:rPr>
        <w:t xml:space="preserve">access to personal data where it is necessary for them to carry out their duties. All staff will </w:t>
      </w:r>
    </w:p>
    <w:p w14:paraId="2DF6AB08" w14:textId="1F260F19" w:rsidR="00C51F50" w:rsidRPr="00916BAE" w:rsidRDefault="00000000">
      <w:pPr>
        <w:rPr>
          <w:rFonts w:ascii="Calibri" w:hAnsi="Calibri" w:cs="Calibri"/>
          <w:bCs/>
        </w:rPr>
      </w:pPr>
      <w:r w:rsidRPr="00916BAE">
        <w:rPr>
          <w:rFonts w:ascii="Calibri" w:hAnsi="Calibri" w:cs="Calibri"/>
          <w:bCs/>
          <w:color w:val="000000"/>
        </w:rPr>
        <w:t xml:space="preserve">be made aware of this policy and their duties under the GDPR. </w:t>
      </w:r>
      <w:r w:rsidR="00916BAE">
        <w:rPr>
          <w:rFonts w:ascii="Calibri" w:hAnsi="Calibri" w:cs="Calibri"/>
          <w:bCs/>
          <w:color w:val="000000"/>
        </w:rPr>
        <w:t>W</w:t>
      </w:r>
      <w:r w:rsidRPr="00916BAE">
        <w:rPr>
          <w:rFonts w:ascii="Calibri" w:hAnsi="Calibri" w:cs="Calibri"/>
          <w:bCs/>
          <w:color w:val="000000"/>
        </w:rPr>
        <w:t xml:space="preserve">PC will take all reasonable </w:t>
      </w:r>
    </w:p>
    <w:p w14:paraId="6B0C2B71" w14:textId="77777777" w:rsidR="00C51F50" w:rsidRPr="00916BAE" w:rsidRDefault="00000000">
      <w:pPr>
        <w:rPr>
          <w:rFonts w:ascii="Calibri" w:hAnsi="Calibri" w:cs="Calibri"/>
          <w:bCs/>
        </w:rPr>
      </w:pPr>
      <w:r w:rsidRPr="00916BAE">
        <w:rPr>
          <w:rFonts w:ascii="Calibri" w:hAnsi="Calibri" w:cs="Calibri"/>
          <w:bCs/>
          <w:color w:val="000000"/>
        </w:rPr>
        <w:t xml:space="preserve">steps to ensure that all personal information is held securely and is not accessible to </w:t>
      </w:r>
    </w:p>
    <w:p w14:paraId="4CEB9093" w14:textId="77777777" w:rsidR="00C51F50" w:rsidRPr="00916BAE" w:rsidRDefault="00000000">
      <w:pPr>
        <w:rPr>
          <w:rFonts w:ascii="Calibri" w:hAnsi="Calibri" w:cs="Calibri"/>
          <w:bCs/>
        </w:rPr>
      </w:pPr>
      <w:r w:rsidRPr="00916BAE">
        <w:rPr>
          <w:rFonts w:ascii="Calibri" w:hAnsi="Calibri" w:cs="Calibri"/>
          <w:bCs/>
          <w:color w:val="000000"/>
        </w:rPr>
        <w:t xml:space="preserve">unauthorised persons.  </w:t>
      </w:r>
    </w:p>
    <w:p w14:paraId="0416416E" w14:textId="77777777" w:rsidR="00C51F50" w:rsidRPr="00916BAE" w:rsidRDefault="00000000">
      <w:pPr>
        <w:rPr>
          <w:rFonts w:ascii="Calibri" w:hAnsi="Calibri" w:cs="Calibri"/>
          <w:bCs/>
        </w:rPr>
      </w:pPr>
      <w:r w:rsidRPr="00916BAE">
        <w:rPr>
          <w:rFonts w:ascii="Calibri" w:hAnsi="Calibri" w:cs="Calibri"/>
          <w:bCs/>
          <w:color w:val="000000"/>
        </w:rPr>
        <w:t xml:space="preserve"> </w:t>
      </w:r>
    </w:p>
    <w:p w14:paraId="64D8CD42" w14:textId="77777777" w:rsidR="00C51F50" w:rsidRPr="00C263B3" w:rsidRDefault="00000000">
      <w:pPr>
        <w:rPr>
          <w:rFonts w:ascii="Calibri" w:hAnsi="Calibri" w:cs="Calibri"/>
        </w:rPr>
      </w:pPr>
      <w:r w:rsidRPr="00C263B3">
        <w:rPr>
          <w:rFonts w:ascii="Calibri" w:hAnsi="Calibri" w:cs="Calibri"/>
          <w:b/>
          <w:color w:val="000000"/>
        </w:rPr>
        <w:t xml:space="preserve">Disclosure of Personal Data to Third Parties  </w:t>
      </w:r>
    </w:p>
    <w:p w14:paraId="6C4754EF" w14:textId="29BC72A4" w:rsidR="00C51F50" w:rsidRPr="00916BAE" w:rsidRDefault="00000000">
      <w:pPr>
        <w:rPr>
          <w:rFonts w:ascii="Calibri" w:hAnsi="Calibri" w:cs="Calibri"/>
          <w:bCs/>
        </w:rPr>
      </w:pPr>
      <w:r w:rsidRPr="00916BAE">
        <w:rPr>
          <w:rFonts w:ascii="Calibri" w:hAnsi="Calibri" w:cs="Calibri"/>
          <w:bCs/>
          <w:color w:val="000000"/>
        </w:rPr>
        <w:t xml:space="preserve">The following list includes the most usual reasons that </w:t>
      </w:r>
      <w:r w:rsidR="00916BAE">
        <w:rPr>
          <w:rFonts w:ascii="Calibri" w:hAnsi="Calibri" w:cs="Calibri"/>
          <w:bCs/>
          <w:color w:val="000000"/>
        </w:rPr>
        <w:t>W</w:t>
      </w:r>
      <w:r w:rsidRPr="00916BAE">
        <w:rPr>
          <w:rFonts w:ascii="Calibri" w:hAnsi="Calibri" w:cs="Calibri"/>
          <w:bCs/>
          <w:color w:val="000000"/>
        </w:rPr>
        <w:t xml:space="preserve">PC will authorise disclosure of </w:t>
      </w:r>
    </w:p>
    <w:p w14:paraId="3E7D8732" w14:textId="22199264" w:rsidR="00C51F50" w:rsidRPr="00916BAE" w:rsidRDefault="00000000">
      <w:pPr>
        <w:rPr>
          <w:rFonts w:ascii="Calibri" w:hAnsi="Calibri" w:cs="Calibri"/>
          <w:bCs/>
        </w:rPr>
      </w:pPr>
      <w:r w:rsidRPr="00916BAE">
        <w:rPr>
          <w:rFonts w:ascii="Calibri" w:hAnsi="Calibri" w:cs="Calibri"/>
          <w:bCs/>
          <w:color w:val="000000"/>
        </w:rPr>
        <w:t xml:space="preserve">personal data to a third party:  </w:t>
      </w:r>
    </w:p>
    <w:p w14:paraId="70B858A9" w14:textId="77777777" w:rsidR="00C51F50" w:rsidRPr="00C263B3" w:rsidRDefault="00C51F50">
      <w:pPr>
        <w:rPr>
          <w:rFonts w:ascii="Calibri" w:hAnsi="Calibri" w:cs="Calibri"/>
        </w:rPr>
      </w:pPr>
    </w:p>
    <w:p w14:paraId="6B2E40E1" w14:textId="2F913449" w:rsidR="00C51F50" w:rsidRPr="0010526B" w:rsidRDefault="00000000" w:rsidP="00916BAE">
      <w:pPr>
        <w:numPr>
          <w:ilvl w:val="0"/>
          <w:numId w:val="3"/>
        </w:numPr>
        <w:rPr>
          <w:rFonts w:ascii="Calibri" w:hAnsi="Calibri" w:cs="Calibri"/>
          <w:bCs/>
        </w:rPr>
      </w:pPr>
      <w:r w:rsidRPr="0010526B">
        <w:rPr>
          <w:rFonts w:ascii="Calibri" w:hAnsi="Calibri" w:cs="Calibri"/>
          <w:bCs/>
          <w:color w:val="000000"/>
        </w:rPr>
        <w:t>To give a confidential reference relating to a current or former employee</w:t>
      </w:r>
      <w:r w:rsidR="0010526B" w:rsidRPr="0010526B">
        <w:rPr>
          <w:rFonts w:ascii="Calibri" w:hAnsi="Calibri" w:cs="Calibri"/>
          <w:bCs/>
          <w:color w:val="000000"/>
        </w:rPr>
        <w:t>.</w:t>
      </w:r>
      <w:r w:rsidRPr="0010526B">
        <w:rPr>
          <w:rFonts w:ascii="Calibri" w:hAnsi="Calibri" w:cs="Calibri"/>
          <w:bCs/>
          <w:color w:val="000000"/>
        </w:rPr>
        <w:t xml:space="preserve"> </w:t>
      </w:r>
    </w:p>
    <w:p w14:paraId="687BF0BF" w14:textId="77777777" w:rsidR="00C51F50" w:rsidRPr="0010526B" w:rsidRDefault="00C51F50">
      <w:pPr>
        <w:rPr>
          <w:rFonts w:ascii="Calibri" w:hAnsi="Calibri" w:cs="Calibri"/>
          <w:bCs/>
        </w:rPr>
      </w:pPr>
    </w:p>
    <w:p w14:paraId="29894425" w14:textId="1E0978D0" w:rsidR="00916BAE" w:rsidRPr="0010526B" w:rsidRDefault="00000000" w:rsidP="00916BAE">
      <w:pPr>
        <w:numPr>
          <w:ilvl w:val="0"/>
          <w:numId w:val="3"/>
        </w:numPr>
        <w:rPr>
          <w:rFonts w:ascii="Calibri" w:hAnsi="Calibri" w:cs="Calibri"/>
          <w:bCs/>
        </w:rPr>
      </w:pPr>
      <w:r w:rsidRPr="0010526B">
        <w:rPr>
          <w:rFonts w:ascii="Calibri" w:hAnsi="Calibri" w:cs="Calibri"/>
          <w:bCs/>
          <w:color w:val="000000"/>
        </w:rPr>
        <w:t>For the prevention or detection of crime</w:t>
      </w:r>
      <w:r w:rsidR="0010526B" w:rsidRPr="0010526B">
        <w:rPr>
          <w:rFonts w:ascii="Calibri" w:hAnsi="Calibri" w:cs="Calibri"/>
          <w:bCs/>
          <w:color w:val="000000"/>
        </w:rPr>
        <w:t>.</w:t>
      </w:r>
      <w:r w:rsidRPr="0010526B">
        <w:rPr>
          <w:rFonts w:ascii="Calibri" w:hAnsi="Calibri" w:cs="Calibri"/>
          <w:bCs/>
          <w:color w:val="000000"/>
        </w:rPr>
        <w:t xml:space="preserve"> </w:t>
      </w:r>
    </w:p>
    <w:p w14:paraId="3CA15077" w14:textId="77777777" w:rsidR="00C51F50" w:rsidRPr="0010526B" w:rsidRDefault="00C51F50">
      <w:pPr>
        <w:rPr>
          <w:rFonts w:ascii="Calibri" w:hAnsi="Calibri" w:cs="Calibri"/>
          <w:bCs/>
        </w:rPr>
      </w:pPr>
    </w:p>
    <w:p w14:paraId="1398B1E3" w14:textId="3DFAB15C" w:rsidR="00C51F50" w:rsidRPr="0010526B" w:rsidRDefault="00000000" w:rsidP="00916BAE">
      <w:pPr>
        <w:numPr>
          <w:ilvl w:val="0"/>
          <w:numId w:val="3"/>
        </w:numPr>
        <w:rPr>
          <w:rFonts w:ascii="Calibri" w:hAnsi="Calibri" w:cs="Calibri"/>
          <w:bCs/>
        </w:rPr>
      </w:pPr>
      <w:r w:rsidRPr="0010526B">
        <w:rPr>
          <w:rFonts w:ascii="Calibri" w:hAnsi="Calibri" w:cs="Calibri"/>
          <w:bCs/>
          <w:color w:val="000000"/>
        </w:rPr>
        <w:t>For the assessment of any tax or duty</w:t>
      </w:r>
      <w:r w:rsidR="0010526B" w:rsidRPr="0010526B">
        <w:rPr>
          <w:rFonts w:ascii="Calibri" w:hAnsi="Calibri" w:cs="Calibri"/>
          <w:bCs/>
          <w:color w:val="000000"/>
        </w:rPr>
        <w:t>.</w:t>
      </w:r>
      <w:r w:rsidRPr="0010526B">
        <w:rPr>
          <w:rFonts w:ascii="Calibri" w:hAnsi="Calibri" w:cs="Calibri"/>
          <w:bCs/>
          <w:color w:val="000000"/>
        </w:rPr>
        <w:t xml:space="preserve"> </w:t>
      </w:r>
    </w:p>
    <w:p w14:paraId="63ECFDF8" w14:textId="77777777" w:rsidR="00C51F50" w:rsidRPr="0010526B" w:rsidRDefault="00C51F50">
      <w:pPr>
        <w:rPr>
          <w:rFonts w:ascii="Calibri" w:hAnsi="Calibri" w:cs="Calibri"/>
          <w:bCs/>
        </w:rPr>
      </w:pPr>
    </w:p>
    <w:p w14:paraId="15D80F41" w14:textId="39F1554B" w:rsidR="00C51F50" w:rsidRPr="0010526B" w:rsidRDefault="00000000" w:rsidP="00916BAE">
      <w:pPr>
        <w:numPr>
          <w:ilvl w:val="0"/>
          <w:numId w:val="3"/>
        </w:numPr>
        <w:rPr>
          <w:rFonts w:ascii="Calibri" w:hAnsi="Calibri" w:cs="Calibri"/>
          <w:bCs/>
        </w:rPr>
      </w:pPr>
      <w:r w:rsidRPr="0010526B">
        <w:rPr>
          <w:rFonts w:ascii="Calibri" w:hAnsi="Calibri" w:cs="Calibri"/>
          <w:bCs/>
          <w:color w:val="000000"/>
        </w:rPr>
        <w:t xml:space="preserve">Where it is necessary to exercise a right or obligation conferred or imposed by law </w:t>
      </w:r>
    </w:p>
    <w:p w14:paraId="1CCDE344" w14:textId="3535EEFD" w:rsidR="00C51F50" w:rsidRPr="0010526B" w:rsidRDefault="0010526B">
      <w:pPr>
        <w:rPr>
          <w:rFonts w:ascii="Calibri" w:hAnsi="Calibri" w:cs="Calibri"/>
          <w:bCs/>
        </w:rPr>
      </w:pPr>
      <w:r w:rsidRPr="0010526B">
        <w:rPr>
          <w:rFonts w:ascii="Calibri" w:hAnsi="Calibri" w:cs="Calibri"/>
          <w:bCs/>
          <w:color w:val="000000"/>
        </w:rPr>
        <w:t xml:space="preserve">             upon WPC (other than an obligation imposed by contract).  </w:t>
      </w:r>
    </w:p>
    <w:p w14:paraId="21947974" w14:textId="77777777" w:rsidR="00C51F50" w:rsidRPr="0010526B" w:rsidRDefault="00C51F50">
      <w:pPr>
        <w:rPr>
          <w:rFonts w:ascii="Calibri" w:hAnsi="Calibri" w:cs="Calibri"/>
          <w:bCs/>
        </w:rPr>
      </w:pPr>
    </w:p>
    <w:p w14:paraId="58041122" w14:textId="0FC7BAC8" w:rsidR="00C51F50" w:rsidRPr="0010526B" w:rsidRDefault="007918B5" w:rsidP="0010526B">
      <w:pPr>
        <w:numPr>
          <w:ilvl w:val="0"/>
          <w:numId w:val="4"/>
        </w:numPr>
        <w:rPr>
          <w:rFonts w:ascii="Calibri" w:hAnsi="Calibri" w:cs="Calibri"/>
          <w:bCs/>
        </w:rPr>
      </w:pPr>
      <w:r w:rsidRPr="0010526B">
        <w:rPr>
          <w:rFonts w:ascii="Calibri" w:hAnsi="Calibri" w:cs="Calibri"/>
          <w:bCs/>
          <w:color w:val="000000"/>
        </w:rPr>
        <w:t xml:space="preserve">For, or in connection with, legal proceedings (including prospective </w:t>
      </w:r>
    </w:p>
    <w:p w14:paraId="2F1235D2" w14:textId="2C7E103F" w:rsidR="00C51F50" w:rsidRPr="0010526B" w:rsidRDefault="0010526B">
      <w:pPr>
        <w:rPr>
          <w:rFonts w:ascii="Calibri" w:hAnsi="Calibri" w:cs="Calibri"/>
          <w:bCs/>
        </w:rPr>
      </w:pPr>
      <w:r w:rsidRPr="0010526B">
        <w:rPr>
          <w:rFonts w:ascii="Calibri" w:hAnsi="Calibri" w:cs="Calibri"/>
          <w:bCs/>
          <w:color w:val="000000"/>
        </w:rPr>
        <w:t xml:space="preserve">            legal proceedings).  </w:t>
      </w:r>
    </w:p>
    <w:p w14:paraId="68A7856A" w14:textId="77777777" w:rsidR="00C51F50" w:rsidRPr="0010526B" w:rsidRDefault="00C51F50">
      <w:pPr>
        <w:rPr>
          <w:rFonts w:ascii="Calibri" w:hAnsi="Calibri" w:cs="Calibri"/>
          <w:bCs/>
        </w:rPr>
      </w:pPr>
    </w:p>
    <w:p w14:paraId="7DB62253" w14:textId="6CF87320" w:rsidR="00C51F50" w:rsidRPr="0010526B" w:rsidRDefault="007918B5" w:rsidP="0010526B">
      <w:pPr>
        <w:numPr>
          <w:ilvl w:val="0"/>
          <w:numId w:val="4"/>
        </w:numPr>
        <w:rPr>
          <w:rFonts w:ascii="Calibri" w:hAnsi="Calibri" w:cs="Calibri"/>
          <w:bCs/>
        </w:rPr>
      </w:pPr>
      <w:r w:rsidRPr="0010526B">
        <w:rPr>
          <w:rFonts w:ascii="Calibri" w:hAnsi="Calibri" w:cs="Calibri"/>
          <w:bCs/>
          <w:color w:val="000000"/>
        </w:rPr>
        <w:t>For obtaining legal advice</w:t>
      </w:r>
      <w:r w:rsidR="0010526B" w:rsidRPr="0010526B">
        <w:rPr>
          <w:rFonts w:ascii="Calibri" w:hAnsi="Calibri" w:cs="Calibri"/>
          <w:bCs/>
          <w:color w:val="000000"/>
        </w:rPr>
        <w:t>.</w:t>
      </w:r>
      <w:r w:rsidRPr="0010526B">
        <w:rPr>
          <w:rFonts w:ascii="Calibri" w:hAnsi="Calibri" w:cs="Calibri"/>
          <w:bCs/>
          <w:color w:val="000000"/>
        </w:rPr>
        <w:t xml:space="preserve">  </w:t>
      </w:r>
    </w:p>
    <w:p w14:paraId="410A8E4A" w14:textId="77777777" w:rsidR="00C51F50" w:rsidRPr="0010526B" w:rsidRDefault="00000000">
      <w:pPr>
        <w:rPr>
          <w:rFonts w:ascii="Calibri" w:hAnsi="Calibri" w:cs="Calibri"/>
          <w:bCs/>
        </w:rPr>
      </w:pPr>
      <w:r w:rsidRPr="00C263B3">
        <w:rPr>
          <w:rFonts w:ascii="Calibri" w:hAnsi="Calibri" w:cs="Calibri"/>
          <w:b/>
          <w:color w:val="000000"/>
        </w:rPr>
        <w:t xml:space="preserve"> </w:t>
      </w:r>
    </w:p>
    <w:p w14:paraId="4D017EDB" w14:textId="75E656DF" w:rsidR="00C51F50" w:rsidRPr="0010526B" w:rsidRDefault="0010526B">
      <w:pPr>
        <w:rPr>
          <w:rFonts w:ascii="Calibri" w:hAnsi="Calibri" w:cs="Calibri"/>
          <w:bCs/>
        </w:rPr>
      </w:pPr>
      <w:r w:rsidRPr="0010526B">
        <w:rPr>
          <w:rFonts w:ascii="Calibri" w:hAnsi="Calibri" w:cs="Calibri"/>
          <w:bCs/>
          <w:color w:val="000000"/>
        </w:rPr>
        <w:t xml:space="preserve">WPC may receive requests from third parties to disclose personal data it holds about staff or </w:t>
      </w:r>
    </w:p>
    <w:p w14:paraId="4D6C6675" w14:textId="77777777" w:rsidR="00C51F50" w:rsidRPr="0010526B" w:rsidRDefault="00000000">
      <w:pPr>
        <w:rPr>
          <w:rFonts w:ascii="Calibri" w:hAnsi="Calibri" w:cs="Calibri"/>
          <w:bCs/>
        </w:rPr>
      </w:pPr>
      <w:r w:rsidRPr="0010526B">
        <w:rPr>
          <w:rFonts w:ascii="Calibri" w:hAnsi="Calibri" w:cs="Calibri"/>
          <w:bCs/>
          <w:color w:val="000000"/>
        </w:rPr>
        <w:t xml:space="preserve">other individuals. This information will not generally be disclosed unless one of the specific </w:t>
      </w:r>
    </w:p>
    <w:p w14:paraId="52A37A9B" w14:textId="77777777" w:rsidR="00C51F50" w:rsidRPr="0010526B" w:rsidRDefault="00000000">
      <w:pPr>
        <w:rPr>
          <w:rFonts w:ascii="Calibri" w:hAnsi="Calibri" w:cs="Calibri"/>
          <w:bCs/>
        </w:rPr>
      </w:pPr>
      <w:r w:rsidRPr="0010526B">
        <w:rPr>
          <w:rFonts w:ascii="Calibri" w:hAnsi="Calibri" w:cs="Calibri"/>
          <w:bCs/>
          <w:color w:val="000000"/>
        </w:rPr>
        <w:t xml:space="preserve">exemptions under data protection legislation which allow disclosure applies; or where </w:t>
      </w:r>
    </w:p>
    <w:p w14:paraId="0335AEE8" w14:textId="77777777" w:rsidR="0010526B" w:rsidRDefault="00000000">
      <w:pPr>
        <w:rPr>
          <w:rFonts w:ascii="Calibri" w:hAnsi="Calibri" w:cs="Calibri"/>
          <w:bCs/>
        </w:rPr>
      </w:pPr>
      <w:r w:rsidRPr="0010526B">
        <w:rPr>
          <w:rFonts w:ascii="Calibri" w:hAnsi="Calibri" w:cs="Calibri"/>
          <w:bCs/>
          <w:color w:val="000000"/>
        </w:rPr>
        <w:t xml:space="preserve">necessary for the legitimate interests of the individual concerned or </w:t>
      </w:r>
      <w:r w:rsidR="0010526B" w:rsidRPr="0010526B">
        <w:rPr>
          <w:rFonts w:ascii="Calibri" w:hAnsi="Calibri" w:cs="Calibri"/>
          <w:bCs/>
          <w:color w:val="000000"/>
        </w:rPr>
        <w:t>W</w:t>
      </w:r>
      <w:r w:rsidRPr="0010526B">
        <w:rPr>
          <w:rFonts w:ascii="Calibri" w:hAnsi="Calibri" w:cs="Calibri"/>
          <w:bCs/>
          <w:color w:val="000000"/>
        </w:rPr>
        <w:t xml:space="preserve">PC. </w:t>
      </w:r>
    </w:p>
    <w:p w14:paraId="1F82191A" w14:textId="0CDFDD33" w:rsidR="00C51F50" w:rsidRPr="0010526B" w:rsidRDefault="00000000">
      <w:pPr>
        <w:rPr>
          <w:rFonts w:ascii="Calibri" w:hAnsi="Calibri" w:cs="Calibri"/>
          <w:bCs/>
        </w:rPr>
      </w:pPr>
      <w:r w:rsidRPr="0010526B">
        <w:rPr>
          <w:rFonts w:ascii="Calibri" w:hAnsi="Calibri" w:cs="Calibri"/>
          <w:bCs/>
          <w:color w:val="000000"/>
        </w:rPr>
        <w:t xml:space="preserve">All requests for the disclosure of personal data must be sent to the </w:t>
      </w:r>
      <w:r w:rsidR="0010526B" w:rsidRPr="0010526B">
        <w:rPr>
          <w:rFonts w:ascii="Calibri" w:hAnsi="Calibri" w:cs="Calibri"/>
          <w:bCs/>
          <w:color w:val="000000"/>
        </w:rPr>
        <w:t>DPO</w:t>
      </w:r>
      <w:r w:rsidRPr="0010526B">
        <w:rPr>
          <w:rFonts w:ascii="Calibri" w:hAnsi="Calibri" w:cs="Calibri"/>
          <w:bCs/>
          <w:color w:val="000000"/>
        </w:rPr>
        <w:t xml:space="preserve">, who will review and </w:t>
      </w:r>
    </w:p>
    <w:p w14:paraId="5D09B02B" w14:textId="77777777" w:rsidR="00C51F50" w:rsidRPr="0010526B" w:rsidRDefault="00000000">
      <w:pPr>
        <w:rPr>
          <w:rFonts w:ascii="Calibri" w:hAnsi="Calibri" w:cs="Calibri"/>
          <w:bCs/>
        </w:rPr>
      </w:pPr>
      <w:r w:rsidRPr="0010526B">
        <w:rPr>
          <w:rFonts w:ascii="Calibri" w:hAnsi="Calibri" w:cs="Calibri"/>
          <w:bCs/>
          <w:color w:val="000000"/>
        </w:rPr>
        <w:t xml:space="preserve">decide whether to make the disclosure, ensuring that reasonable steps are taken to verify the </w:t>
      </w:r>
    </w:p>
    <w:p w14:paraId="57B84486" w14:textId="77777777" w:rsidR="00C51F50" w:rsidRPr="0010526B" w:rsidRDefault="00000000">
      <w:pPr>
        <w:rPr>
          <w:rFonts w:ascii="Calibri" w:hAnsi="Calibri" w:cs="Calibri"/>
          <w:bCs/>
        </w:rPr>
      </w:pPr>
      <w:r w:rsidRPr="0010526B">
        <w:rPr>
          <w:rFonts w:ascii="Calibri" w:hAnsi="Calibri" w:cs="Calibri"/>
          <w:bCs/>
          <w:color w:val="000000"/>
        </w:rPr>
        <w:t xml:space="preserve">identity of that third party before making any disclosure.  </w:t>
      </w:r>
    </w:p>
    <w:p w14:paraId="0F7BE699" w14:textId="77777777" w:rsidR="0010526B" w:rsidRDefault="00000000">
      <w:pPr>
        <w:rPr>
          <w:rFonts w:ascii="Calibri" w:hAnsi="Calibri" w:cs="Calibri"/>
          <w:bCs/>
        </w:rPr>
      </w:pPr>
      <w:r w:rsidRPr="0010526B">
        <w:rPr>
          <w:rFonts w:ascii="Calibri" w:hAnsi="Calibri" w:cs="Calibri"/>
          <w:bCs/>
          <w:color w:val="000000"/>
          <w:sz w:val="22"/>
        </w:rPr>
        <w:t xml:space="preserve"> </w:t>
      </w:r>
    </w:p>
    <w:p w14:paraId="2263E69A" w14:textId="15E8651E" w:rsidR="00C51F50" w:rsidRPr="0010526B" w:rsidRDefault="00000000">
      <w:pPr>
        <w:rPr>
          <w:rFonts w:ascii="Calibri" w:hAnsi="Calibri" w:cs="Calibri"/>
          <w:bCs/>
        </w:rPr>
      </w:pPr>
      <w:r w:rsidRPr="00C263B3">
        <w:rPr>
          <w:rFonts w:ascii="Calibri" w:hAnsi="Calibri" w:cs="Calibri"/>
          <w:b/>
          <w:color w:val="000000"/>
        </w:rPr>
        <w:t xml:space="preserve">Subject Access Requests  </w:t>
      </w:r>
    </w:p>
    <w:p w14:paraId="7C6F97F0" w14:textId="4BB399A9" w:rsidR="00C51F50" w:rsidRPr="0077134C" w:rsidRDefault="00000000">
      <w:pPr>
        <w:rPr>
          <w:rFonts w:ascii="Calibri" w:hAnsi="Calibri" w:cs="Calibri"/>
          <w:bCs/>
        </w:rPr>
      </w:pPr>
      <w:r w:rsidRPr="0077134C">
        <w:rPr>
          <w:rFonts w:ascii="Calibri" w:hAnsi="Calibri" w:cs="Calibri"/>
          <w:bCs/>
          <w:color w:val="000000"/>
        </w:rPr>
        <w:lastRenderedPageBreak/>
        <w:t>Any</w:t>
      </w:r>
      <w:r w:rsidR="0077134C" w:rsidRPr="0077134C">
        <w:rPr>
          <w:rFonts w:ascii="Calibri" w:hAnsi="Calibri" w:cs="Calibri"/>
          <w:bCs/>
          <w:color w:val="000000"/>
        </w:rPr>
        <w:t xml:space="preserve"> individual</w:t>
      </w:r>
      <w:r w:rsidRPr="0077134C">
        <w:rPr>
          <w:rFonts w:ascii="Calibri" w:hAnsi="Calibri" w:cs="Calibri"/>
          <w:bCs/>
          <w:color w:val="000000"/>
        </w:rPr>
        <w:t xml:space="preserve"> who makes a request to see any personal information held about them by PC is making a subject access request. All information relating to the individual, including that held in electronic or manual files should be considered for disclosure. </w:t>
      </w:r>
    </w:p>
    <w:p w14:paraId="6024DD7A" w14:textId="62E96637" w:rsidR="00C51F50" w:rsidRPr="0077134C" w:rsidRDefault="00000000">
      <w:pPr>
        <w:rPr>
          <w:rFonts w:ascii="Calibri" w:hAnsi="Calibri" w:cs="Calibri"/>
          <w:bCs/>
        </w:rPr>
      </w:pPr>
      <w:r w:rsidRPr="0077134C">
        <w:rPr>
          <w:rFonts w:ascii="Calibri" w:hAnsi="Calibri" w:cs="Calibri"/>
          <w:bCs/>
          <w:color w:val="000000"/>
        </w:rPr>
        <w:t xml:space="preserve">A subject access request must be made in writing. </w:t>
      </w:r>
      <w:r w:rsidR="0077134C" w:rsidRPr="0077134C">
        <w:rPr>
          <w:rFonts w:ascii="Calibri" w:hAnsi="Calibri" w:cs="Calibri"/>
          <w:bCs/>
          <w:color w:val="000000"/>
        </w:rPr>
        <w:t>W</w:t>
      </w:r>
      <w:r w:rsidRPr="0077134C">
        <w:rPr>
          <w:rFonts w:ascii="Calibri" w:hAnsi="Calibri" w:cs="Calibri"/>
          <w:bCs/>
          <w:color w:val="000000"/>
        </w:rPr>
        <w:t xml:space="preserve">PC may ask for any further information </w:t>
      </w:r>
    </w:p>
    <w:p w14:paraId="25D32CA8" w14:textId="02C3949A" w:rsidR="00C51F50" w:rsidRPr="0077134C" w:rsidRDefault="00000000">
      <w:pPr>
        <w:rPr>
          <w:rFonts w:ascii="Calibri" w:hAnsi="Calibri" w:cs="Calibri"/>
          <w:bCs/>
        </w:rPr>
      </w:pPr>
      <w:r w:rsidRPr="0077134C">
        <w:rPr>
          <w:rFonts w:ascii="Calibri" w:hAnsi="Calibri" w:cs="Calibri"/>
          <w:bCs/>
          <w:color w:val="000000"/>
        </w:rPr>
        <w:t xml:space="preserve">reasonably required to locate the information.  </w:t>
      </w:r>
    </w:p>
    <w:p w14:paraId="3164ED38" w14:textId="77777777" w:rsidR="00C51F50" w:rsidRPr="0077134C" w:rsidRDefault="00000000">
      <w:pPr>
        <w:rPr>
          <w:rFonts w:ascii="Calibri" w:hAnsi="Calibri" w:cs="Calibri"/>
          <w:bCs/>
        </w:rPr>
      </w:pPr>
      <w:r w:rsidRPr="0077134C">
        <w:rPr>
          <w:rFonts w:ascii="Calibri" w:hAnsi="Calibri" w:cs="Calibri"/>
          <w:bCs/>
          <w:color w:val="000000"/>
        </w:rPr>
        <w:t xml:space="preserve">All requests will be handled in line with the Subject Access procedural note.  </w:t>
      </w:r>
    </w:p>
    <w:p w14:paraId="3325E690" w14:textId="47C40C99" w:rsidR="00C51F50" w:rsidRPr="00C263B3" w:rsidRDefault="00000000">
      <w:pPr>
        <w:rPr>
          <w:rFonts w:ascii="Calibri" w:hAnsi="Calibri" w:cs="Calibri"/>
        </w:rPr>
      </w:pPr>
      <w:r w:rsidRPr="00C263B3">
        <w:rPr>
          <w:rFonts w:ascii="Calibri" w:hAnsi="Calibri" w:cs="Calibri"/>
          <w:b/>
          <w:color w:val="000000"/>
          <w:sz w:val="22"/>
        </w:rPr>
        <w:t xml:space="preserve"> </w:t>
      </w:r>
    </w:p>
    <w:p w14:paraId="500AF75B" w14:textId="77777777" w:rsidR="00C51F50" w:rsidRDefault="00000000">
      <w:pPr>
        <w:rPr>
          <w:rFonts w:ascii="Calibri" w:hAnsi="Calibri" w:cs="Calibri"/>
          <w:b/>
          <w:color w:val="000000"/>
        </w:rPr>
      </w:pPr>
      <w:r w:rsidRPr="00C263B3">
        <w:rPr>
          <w:rFonts w:ascii="Calibri" w:hAnsi="Calibri" w:cs="Calibri"/>
          <w:b/>
          <w:color w:val="000000"/>
        </w:rPr>
        <w:t xml:space="preserve">Other Rights of Individuals </w:t>
      </w:r>
    </w:p>
    <w:p w14:paraId="7485F782" w14:textId="77777777" w:rsidR="0077134C" w:rsidRPr="00C263B3" w:rsidRDefault="0077134C">
      <w:pPr>
        <w:rPr>
          <w:rFonts w:ascii="Calibri" w:hAnsi="Calibri" w:cs="Calibri"/>
        </w:rPr>
      </w:pPr>
    </w:p>
    <w:p w14:paraId="50739362" w14:textId="017EB849" w:rsidR="00C51F50" w:rsidRPr="00C263B3" w:rsidRDefault="00000000">
      <w:pPr>
        <w:rPr>
          <w:rFonts w:ascii="Calibri" w:hAnsi="Calibri" w:cs="Calibri"/>
        </w:rPr>
      </w:pPr>
      <w:r w:rsidRPr="00C263B3">
        <w:rPr>
          <w:rFonts w:ascii="Calibri" w:hAnsi="Calibri" w:cs="Calibri"/>
          <w:b/>
          <w:color w:val="000000"/>
        </w:rPr>
        <w:t xml:space="preserve">Right to restrict processing  </w:t>
      </w:r>
    </w:p>
    <w:p w14:paraId="7CEA03EB" w14:textId="77777777" w:rsidR="00C51F50" w:rsidRPr="00346A4E" w:rsidRDefault="00000000">
      <w:pPr>
        <w:rPr>
          <w:rFonts w:ascii="Calibri" w:hAnsi="Calibri" w:cs="Calibri"/>
          <w:bCs/>
        </w:rPr>
      </w:pPr>
      <w:r w:rsidRPr="00346A4E">
        <w:rPr>
          <w:rFonts w:ascii="Calibri" w:hAnsi="Calibri" w:cs="Calibri"/>
          <w:bCs/>
          <w:color w:val="000000"/>
        </w:rPr>
        <w:t xml:space="preserve">An individual has the right to object to the processing of their personal data and to block or </w:t>
      </w:r>
    </w:p>
    <w:p w14:paraId="45C17D3B" w14:textId="77777777" w:rsidR="00346A4E" w:rsidRDefault="00000000">
      <w:pPr>
        <w:rPr>
          <w:rFonts w:ascii="Calibri" w:hAnsi="Calibri" w:cs="Calibri"/>
          <w:bCs/>
          <w:color w:val="000000"/>
        </w:rPr>
      </w:pPr>
      <w:r w:rsidRPr="00346A4E">
        <w:rPr>
          <w:rFonts w:ascii="Calibri" w:hAnsi="Calibri" w:cs="Calibri"/>
          <w:bCs/>
          <w:color w:val="000000"/>
        </w:rPr>
        <w:t xml:space="preserve">suppress the processing. </w:t>
      </w:r>
    </w:p>
    <w:p w14:paraId="38D84E52" w14:textId="3ACC2C05" w:rsidR="00C51F50" w:rsidRPr="00346A4E" w:rsidRDefault="00000000">
      <w:pPr>
        <w:rPr>
          <w:rFonts w:ascii="Calibri" w:hAnsi="Calibri" w:cs="Calibri"/>
          <w:bCs/>
        </w:rPr>
      </w:pPr>
      <w:r w:rsidRPr="00346A4E">
        <w:rPr>
          <w:rFonts w:ascii="Calibri" w:hAnsi="Calibri" w:cs="Calibri"/>
          <w:bCs/>
          <w:color w:val="000000"/>
        </w:rPr>
        <w:t xml:space="preserve"> </w:t>
      </w:r>
    </w:p>
    <w:p w14:paraId="5D416A44" w14:textId="3FC9E5FE" w:rsidR="00C51F50" w:rsidRPr="00346A4E" w:rsidRDefault="00000000">
      <w:pPr>
        <w:rPr>
          <w:rFonts w:ascii="Calibri" w:hAnsi="Calibri" w:cs="Calibri"/>
          <w:bCs/>
        </w:rPr>
      </w:pPr>
      <w:r w:rsidRPr="00346A4E">
        <w:rPr>
          <w:rFonts w:ascii="Calibri" w:hAnsi="Calibri" w:cs="Calibri"/>
          <w:bCs/>
          <w:color w:val="000000"/>
        </w:rPr>
        <w:t xml:space="preserve">Where such an objection is made, it must be sent to the </w:t>
      </w:r>
      <w:r w:rsidR="0077134C" w:rsidRPr="00346A4E">
        <w:rPr>
          <w:rFonts w:ascii="Calibri" w:hAnsi="Calibri" w:cs="Calibri"/>
          <w:bCs/>
          <w:color w:val="000000"/>
        </w:rPr>
        <w:t>DPO</w:t>
      </w:r>
      <w:r w:rsidRPr="00346A4E">
        <w:rPr>
          <w:rFonts w:ascii="Calibri" w:hAnsi="Calibri" w:cs="Calibri"/>
          <w:bCs/>
          <w:color w:val="000000"/>
        </w:rPr>
        <w:t xml:space="preserve"> who will assess whether there </w:t>
      </w:r>
    </w:p>
    <w:p w14:paraId="3196A1AC" w14:textId="77777777" w:rsidR="00C51F50" w:rsidRPr="00346A4E" w:rsidRDefault="00000000">
      <w:pPr>
        <w:rPr>
          <w:rFonts w:ascii="Calibri" w:hAnsi="Calibri" w:cs="Calibri"/>
          <w:bCs/>
        </w:rPr>
      </w:pPr>
      <w:r w:rsidRPr="00346A4E">
        <w:rPr>
          <w:rFonts w:ascii="Calibri" w:hAnsi="Calibri" w:cs="Calibri"/>
          <w:bCs/>
          <w:color w:val="000000"/>
        </w:rPr>
        <w:t xml:space="preserve">are compelling legitimate grounds to continue processing which override the interests, rights </w:t>
      </w:r>
    </w:p>
    <w:p w14:paraId="688BEB91" w14:textId="029E58C7" w:rsidR="00C51F50" w:rsidRDefault="00000000">
      <w:pPr>
        <w:rPr>
          <w:rFonts w:ascii="Calibri" w:hAnsi="Calibri" w:cs="Calibri"/>
          <w:bCs/>
          <w:color w:val="000000"/>
        </w:rPr>
      </w:pPr>
      <w:r w:rsidRPr="00346A4E">
        <w:rPr>
          <w:rFonts w:ascii="Calibri" w:hAnsi="Calibri" w:cs="Calibri"/>
          <w:bCs/>
          <w:color w:val="000000"/>
        </w:rPr>
        <w:t>and freedoms of the individuals, or whether the information is required for the</w:t>
      </w:r>
      <w:r w:rsidR="0077134C" w:rsidRPr="00346A4E">
        <w:rPr>
          <w:rFonts w:ascii="Calibri" w:hAnsi="Calibri" w:cs="Calibri"/>
          <w:bCs/>
          <w:color w:val="000000"/>
        </w:rPr>
        <w:t xml:space="preserve"> </w:t>
      </w:r>
      <w:r w:rsidRPr="00346A4E">
        <w:rPr>
          <w:rFonts w:ascii="Calibri" w:hAnsi="Calibri" w:cs="Calibri"/>
          <w:bCs/>
          <w:color w:val="000000"/>
        </w:rPr>
        <w:t>establishment,</w:t>
      </w:r>
      <w:r w:rsidR="0077134C" w:rsidRPr="00346A4E">
        <w:rPr>
          <w:rFonts w:ascii="Calibri" w:hAnsi="Calibri" w:cs="Calibri"/>
          <w:bCs/>
          <w:color w:val="000000"/>
        </w:rPr>
        <w:t xml:space="preserve"> </w:t>
      </w:r>
      <w:r w:rsidRPr="00346A4E">
        <w:rPr>
          <w:rFonts w:ascii="Calibri" w:hAnsi="Calibri" w:cs="Calibri"/>
          <w:bCs/>
          <w:color w:val="000000"/>
        </w:rPr>
        <w:t xml:space="preserve">exercise or defence of legal proceedings.  </w:t>
      </w:r>
    </w:p>
    <w:p w14:paraId="08FD3D6D" w14:textId="77777777" w:rsidR="00346A4E" w:rsidRPr="00346A4E" w:rsidRDefault="00346A4E">
      <w:pPr>
        <w:rPr>
          <w:rFonts w:ascii="Calibri" w:hAnsi="Calibri" w:cs="Calibri"/>
          <w:bCs/>
        </w:rPr>
      </w:pPr>
    </w:p>
    <w:p w14:paraId="5AD9172E" w14:textId="043B3F63" w:rsidR="00C51F50" w:rsidRPr="00346A4E" w:rsidRDefault="00000000">
      <w:pPr>
        <w:rPr>
          <w:rFonts w:ascii="Calibri" w:hAnsi="Calibri" w:cs="Calibri"/>
          <w:bCs/>
        </w:rPr>
      </w:pPr>
      <w:r w:rsidRPr="00346A4E">
        <w:rPr>
          <w:rFonts w:ascii="Calibri" w:hAnsi="Calibri" w:cs="Calibri"/>
          <w:bCs/>
          <w:color w:val="000000"/>
        </w:rPr>
        <w:t xml:space="preserve">The </w:t>
      </w:r>
      <w:r w:rsidR="0077134C" w:rsidRPr="00346A4E">
        <w:rPr>
          <w:rFonts w:ascii="Calibri" w:hAnsi="Calibri" w:cs="Calibri"/>
          <w:bCs/>
          <w:color w:val="000000"/>
        </w:rPr>
        <w:t>DPO</w:t>
      </w:r>
      <w:r w:rsidRPr="00346A4E">
        <w:rPr>
          <w:rFonts w:ascii="Calibri" w:hAnsi="Calibri" w:cs="Calibri"/>
          <w:bCs/>
          <w:color w:val="000000"/>
        </w:rPr>
        <w:t xml:space="preserve"> shall be responsible for notifying the individual of the outcome of their assessment </w:t>
      </w:r>
    </w:p>
    <w:p w14:paraId="555B2311" w14:textId="77777777" w:rsidR="00C51F50" w:rsidRPr="00346A4E" w:rsidRDefault="00000000">
      <w:pPr>
        <w:rPr>
          <w:rFonts w:ascii="Calibri" w:hAnsi="Calibri" w:cs="Calibri"/>
          <w:bCs/>
        </w:rPr>
      </w:pPr>
      <w:r w:rsidRPr="00346A4E">
        <w:rPr>
          <w:rFonts w:ascii="Calibri" w:hAnsi="Calibri" w:cs="Calibri"/>
          <w:bCs/>
          <w:color w:val="000000"/>
        </w:rPr>
        <w:t>within 20 working days of receipt of the objection.</w:t>
      </w:r>
      <w:r w:rsidRPr="00346A4E">
        <w:rPr>
          <w:rFonts w:ascii="Calibri" w:hAnsi="Calibri" w:cs="Calibri"/>
          <w:bCs/>
          <w:color w:val="000000"/>
          <w:sz w:val="22"/>
        </w:rPr>
        <w:t xml:space="preserve">  </w:t>
      </w:r>
    </w:p>
    <w:p w14:paraId="225A3DB2" w14:textId="47241868" w:rsidR="00C51F50" w:rsidRPr="00C263B3" w:rsidRDefault="00000000">
      <w:pPr>
        <w:rPr>
          <w:rFonts w:ascii="Calibri" w:hAnsi="Calibri" w:cs="Calibri"/>
        </w:rPr>
      </w:pPr>
      <w:r w:rsidRPr="00C263B3">
        <w:rPr>
          <w:rFonts w:ascii="Calibri" w:hAnsi="Calibri" w:cs="Calibri"/>
          <w:b/>
          <w:color w:val="000000"/>
          <w:sz w:val="22"/>
        </w:rPr>
        <w:t xml:space="preserve"> </w:t>
      </w:r>
    </w:p>
    <w:p w14:paraId="7AFDAD1A" w14:textId="77777777" w:rsidR="00C51F50" w:rsidRPr="00C263B3" w:rsidRDefault="00000000">
      <w:pPr>
        <w:rPr>
          <w:rFonts w:ascii="Calibri" w:hAnsi="Calibri" w:cs="Calibri"/>
        </w:rPr>
      </w:pPr>
      <w:r w:rsidRPr="00C263B3">
        <w:rPr>
          <w:rFonts w:ascii="Calibri" w:hAnsi="Calibri" w:cs="Calibri"/>
          <w:b/>
          <w:color w:val="000000"/>
        </w:rPr>
        <w:t xml:space="preserve">Right to rectification </w:t>
      </w:r>
    </w:p>
    <w:p w14:paraId="70E6BDAC" w14:textId="77777777" w:rsidR="00C51F50" w:rsidRPr="00346A4E" w:rsidRDefault="00000000">
      <w:pPr>
        <w:rPr>
          <w:rFonts w:ascii="Calibri" w:hAnsi="Calibri" w:cs="Calibri"/>
          <w:bCs/>
        </w:rPr>
      </w:pPr>
      <w:r w:rsidRPr="00346A4E">
        <w:rPr>
          <w:rFonts w:ascii="Calibri" w:hAnsi="Calibri" w:cs="Calibri"/>
          <w:bCs/>
          <w:color w:val="000000"/>
        </w:rPr>
        <w:t xml:space="preserve">An individual has the right to request the rectification of inaccurate data or incomplete data </w:t>
      </w:r>
    </w:p>
    <w:p w14:paraId="5F0759CE" w14:textId="77777777" w:rsidR="00C51F50" w:rsidRPr="00346A4E" w:rsidRDefault="00000000">
      <w:pPr>
        <w:rPr>
          <w:rFonts w:ascii="Calibri" w:hAnsi="Calibri" w:cs="Calibri"/>
          <w:bCs/>
        </w:rPr>
      </w:pPr>
      <w:r w:rsidRPr="00346A4E">
        <w:rPr>
          <w:rFonts w:ascii="Calibri" w:hAnsi="Calibri" w:cs="Calibri"/>
          <w:bCs/>
          <w:color w:val="000000"/>
        </w:rPr>
        <w:t xml:space="preserve">without undue delay. Where any request for rectification is received, it should be sent to the </w:t>
      </w:r>
    </w:p>
    <w:p w14:paraId="380D2A73" w14:textId="61EC2173" w:rsidR="00C51F50" w:rsidRPr="00346A4E" w:rsidRDefault="00346A4E">
      <w:pPr>
        <w:rPr>
          <w:rFonts w:ascii="Calibri" w:hAnsi="Calibri" w:cs="Calibri"/>
          <w:bCs/>
        </w:rPr>
      </w:pPr>
      <w:r w:rsidRPr="00346A4E">
        <w:rPr>
          <w:rFonts w:ascii="Calibri" w:hAnsi="Calibri" w:cs="Calibri"/>
          <w:bCs/>
          <w:color w:val="000000"/>
        </w:rPr>
        <w:t xml:space="preserve">DPO and where adequate proof of inaccuracy is given, the data shall be amended as soon </w:t>
      </w:r>
    </w:p>
    <w:p w14:paraId="6C2245DB" w14:textId="77777777" w:rsidR="00C51F50" w:rsidRPr="00346A4E" w:rsidRDefault="00000000">
      <w:pPr>
        <w:rPr>
          <w:rFonts w:ascii="Calibri" w:hAnsi="Calibri" w:cs="Calibri"/>
          <w:bCs/>
        </w:rPr>
      </w:pPr>
      <w:r w:rsidRPr="00346A4E">
        <w:rPr>
          <w:rFonts w:ascii="Calibri" w:hAnsi="Calibri" w:cs="Calibri"/>
          <w:bCs/>
          <w:color w:val="000000"/>
        </w:rPr>
        <w:t xml:space="preserve">as reasonably practicable, and the individual notified within 20 days.  </w:t>
      </w:r>
    </w:p>
    <w:p w14:paraId="752CF5EA" w14:textId="77777777" w:rsidR="00C51F50" w:rsidRPr="00C263B3" w:rsidRDefault="00C51F50">
      <w:pPr>
        <w:rPr>
          <w:rFonts w:ascii="Calibri" w:hAnsi="Calibri" w:cs="Calibri"/>
        </w:rPr>
      </w:pPr>
    </w:p>
    <w:p w14:paraId="58E30193" w14:textId="1F3B37DF" w:rsidR="00C51F50" w:rsidRPr="00346A4E" w:rsidRDefault="00000000">
      <w:pPr>
        <w:rPr>
          <w:rFonts w:ascii="Calibri" w:hAnsi="Calibri" w:cs="Calibri"/>
          <w:bCs/>
        </w:rPr>
      </w:pPr>
      <w:r w:rsidRPr="00346A4E">
        <w:rPr>
          <w:rFonts w:ascii="Calibri" w:hAnsi="Calibri" w:cs="Calibri"/>
          <w:bCs/>
          <w:color w:val="000000"/>
        </w:rPr>
        <w:t xml:space="preserve">Where there is a dispute as to the accuracy of the data, the </w:t>
      </w:r>
      <w:r w:rsidR="007918B5" w:rsidRPr="00346A4E">
        <w:rPr>
          <w:rFonts w:ascii="Calibri" w:hAnsi="Calibri" w:cs="Calibri"/>
          <w:bCs/>
          <w:color w:val="000000"/>
        </w:rPr>
        <w:t>request,</w:t>
      </w:r>
      <w:r w:rsidRPr="00346A4E">
        <w:rPr>
          <w:rFonts w:ascii="Calibri" w:hAnsi="Calibri" w:cs="Calibri"/>
          <w:bCs/>
          <w:color w:val="000000"/>
        </w:rPr>
        <w:t xml:space="preserve"> and reasons for refusal </w:t>
      </w:r>
    </w:p>
    <w:p w14:paraId="17C05014" w14:textId="7FBE1800" w:rsidR="00C51F50" w:rsidRPr="00346A4E" w:rsidRDefault="00000000">
      <w:pPr>
        <w:rPr>
          <w:rFonts w:ascii="Calibri" w:hAnsi="Calibri" w:cs="Calibri"/>
          <w:bCs/>
        </w:rPr>
      </w:pPr>
      <w:r w:rsidRPr="00346A4E">
        <w:rPr>
          <w:rFonts w:ascii="Calibri" w:hAnsi="Calibri" w:cs="Calibri"/>
          <w:bCs/>
          <w:color w:val="000000"/>
        </w:rPr>
        <w:t xml:space="preserve">shall be noted alongside the </w:t>
      </w:r>
      <w:r w:rsidR="00CE486A" w:rsidRPr="00346A4E">
        <w:rPr>
          <w:rFonts w:ascii="Calibri" w:hAnsi="Calibri" w:cs="Calibri"/>
          <w:bCs/>
          <w:color w:val="000000"/>
        </w:rPr>
        <w:t>data and</w:t>
      </w:r>
      <w:r w:rsidRPr="00346A4E">
        <w:rPr>
          <w:rFonts w:ascii="Calibri" w:hAnsi="Calibri" w:cs="Calibri"/>
          <w:bCs/>
          <w:color w:val="000000"/>
        </w:rPr>
        <w:t xml:space="preserve"> communicated to the individual. The individual shall </w:t>
      </w:r>
    </w:p>
    <w:p w14:paraId="47CCC36A" w14:textId="77777777" w:rsidR="00C51F50" w:rsidRPr="00346A4E" w:rsidRDefault="00000000">
      <w:pPr>
        <w:rPr>
          <w:rFonts w:ascii="Calibri" w:hAnsi="Calibri" w:cs="Calibri"/>
          <w:bCs/>
        </w:rPr>
      </w:pPr>
      <w:r w:rsidRPr="00346A4E">
        <w:rPr>
          <w:rFonts w:ascii="Calibri" w:hAnsi="Calibri" w:cs="Calibri"/>
          <w:bCs/>
          <w:color w:val="000000"/>
        </w:rPr>
        <w:t xml:space="preserve">be given details of how to appeal to the Information Commissioner.  </w:t>
      </w:r>
    </w:p>
    <w:p w14:paraId="439B7312" w14:textId="77777777" w:rsidR="00C51F50" w:rsidRPr="00C263B3" w:rsidRDefault="00C51F50">
      <w:pPr>
        <w:rPr>
          <w:rFonts w:ascii="Calibri" w:hAnsi="Calibri" w:cs="Calibri"/>
        </w:rPr>
      </w:pPr>
    </w:p>
    <w:p w14:paraId="3D9A4B23" w14:textId="77777777" w:rsidR="00C51F50" w:rsidRPr="00346A4E" w:rsidRDefault="00000000">
      <w:pPr>
        <w:rPr>
          <w:rFonts w:ascii="Calibri" w:hAnsi="Calibri" w:cs="Calibri"/>
          <w:bCs/>
        </w:rPr>
      </w:pPr>
      <w:r w:rsidRPr="00346A4E">
        <w:rPr>
          <w:rFonts w:ascii="Calibri" w:hAnsi="Calibri" w:cs="Calibri"/>
          <w:bCs/>
          <w:color w:val="000000"/>
        </w:rPr>
        <w:t xml:space="preserve">An individual also has a right to have incomplete information completed by providing the </w:t>
      </w:r>
    </w:p>
    <w:p w14:paraId="63415022" w14:textId="77777777" w:rsidR="00C51F50" w:rsidRPr="00346A4E" w:rsidRDefault="00000000">
      <w:pPr>
        <w:rPr>
          <w:rFonts w:ascii="Calibri" w:hAnsi="Calibri" w:cs="Calibri"/>
          <w:bCs/>
        </w:rPr>
      </w:pPr>
      <w:r w:rsidRPr="00346A4E">
        <w:rPr>
          <w:rFonts w:ascii="Calibri" w:hAnsi="Calibri" w:cs="Calibri"/>
          <w:bCs/>
          <w:color w:val="000000"/>
        </w:rPr>
        <w:t xml:space="preserve">missing data, and any information submitted in this way shall be updated without undue </w:t>
      </w:r>
    </w:p>
    <w:p w14:paraId="5BAC210F" w14:textId="77777777" w:rsidR="00C51F50" w:rsidRPr="00346A4E" w:rsidRDefault="00000000">
      <w:pPr>
        <w:rPr>
          <w:rFonts w:ascii="Calibri" w:hAnsi="Calibri" w:cs="Calibri"/>
          <w:bCs/>
        </w:rPr>
      </w:pPr>
      <w:r w:rsidRPr="00346A4E">
        <w:rPr>
          <w:rFonts w:ascii="Calibri" w:hAnsi="Calibri" w:cs="Calibri"/>
          <w:bCs/>
          <w:color w:val="000000"/>
        </w:rPr>
        <w:t xml:space="preserve">delay.  </w:t>
      </w:r>
    </w:p>
    <w:p w14:paraId="5E61DD4C" w14:textId="762A45C7" w:rsidR="00C51F50" w:rsidRPr="00C263B3" w:rsidRDefault="00000000">
      <w:pPr>
        <w:rPr>
          <w:rFonts w:ascii="Calibri" w:hAnsi="Calibri" w:cs="Calibri"/>
        </w:rPr>
      </w:pPr>
      <w:r w:rsidRPr="00C263B3">
        <w:rPr>
          <w:rFonts w:ascii="Calibri" w:hAnsi="Calibri" w:cs="Calibri"/>
          <w:b/>
          <w:color w:val="000000"/>
        </w:rPr>
        <w:t xml:space="preserve"> </w:t>
      </w:r>
    </w:p>
    <w:p w14:paraId="6B73A22B" w14:textId="77777777" w:rsidR="00C51F50" w:rsidRPr="00C263B3" w:rsidRDefault="00000000">
      <w:pPr>
        <w:rPr>
          <w:rFonts w:ascii="Calibri" w:hAnsi="Calibri" w:cs="Calibri"/>
        </w:rPr>
      </w:pPr>
      <w:r w:rsidRPr="00C263B3">
        <w:rPr>
          <w:rFonts w:ascii="Calibri" w:hAnsi="Calibri" w:cs="Calibri"/>
          <w:b/>
          <w:color w:val="000000"/>
        </w:rPr>
        <w:t xml:space="preserve">Right to erasure </w:t>
      </w:r>
    </w:p>
    <w:p w14:paraId="4E214B99" w14:textId="77777777" w:rsidR="00C51F50" w:rsidRPr="007D69C7" w:rsidRDefault="00000000">
      <w:pPr>
        <w:rPr>
          <w:rFonts w:ascii="Calibri" w:hAnsi="Calibri" w:cs="Calibri"/>
          <w:bCs/>
        </w:rPr>
      </w:pPr>
      <w:r w:rsidRPr="007D69C7">
        <w:rPr>
          <w:rFonts w:ascii="Calibri" w:hAnsi="Calibri" w:cs="Calibri"/>
          <w:bCs/>
          <w:color w:val="000000"/>
        </w:rPr>
        <w:t xml:space="preserve">Individuals have a right, in certain circumstances, to have data permanently erased without </w:t>
      </w:r>
    </w:p>
    <w:p w14:paraId="6E5E0FB6" w14:textId="77777777" w:rsidR="00C51F50" w:rsidRPr="007D69C7" w:rsidRDefault="00000000">
      <w:pPr>
        <w:rPr>
          <w:rFonts w:ascii="Calibri" w:hAnsi="Calibri" w:cs="Calibri"/>
          <w:bCs/>
        </w:rPr>
      </w:pPr>
      <w:r w:rsidRPr="007D69C7">
        <w:rPr>
          <w:rFonts w:ascii="Calibri" w:hAnsi="Calibri" w:cs="Calibri"/>
          <w:bCs/>
          <w:color w:val="000000"/>
        </w:rPr>
        <w:t xml:space="preserve">undue delay. This right arises in the following circumstances:  </w:t>
      </w:r>
    </w:p>
    <w:p w14:paraId="298D9EDF" w14:textId="77777777" w:rsidR="00C51F50" w:rsidRPr="007D69C7" w:rsidRDefault="00C51F50">
      <w:pPr>
        <w:rPr>
          <w:rFonts w:ascii="Calibri" w:hAnsi="Calibri" w:cs="Calibri"/>
          <w:bCs/>
        </w:rPr>
      </w:pPr>
    </w:p>
    <w:p w14:paraId="39149E43" w14:textId="49C09720" w:rsidR="00C51F50" w:rsidRPr="007D69C7" w:rsidRDefault="007D69C7">
      <w:pPr>
        <w:rPr>
          <w:rFonts w:ascii="Calibri" w:hAnsi="Calibri" w:cs="Calibri"/>
          <w:bCs/>
        </w:rPr>
      </w:pPr>
      <w:r>
        <w:rPr>
          <w:rFonts w:ascii="Calibri" w:hAnsi="Calibri" w:cs="Calibri"/>
          <w:bCs/>
          <w:color w:val="000000"/>
        </w:rPr>
        <w:t>*</w:t>
      </w:r>
      <w:r w:rsidRPr="007D69C7">
        <w:rPr>
          <w:rFonts w:ascii="Calibri" w:hAnsi="Calibri" w:cs="Calibri"/>
          <w:bCs/>
          <w:color w:val="000000"/>
        </w:rPr>
        <w:t xml:space="preserve">Where the personal data is no longer necessary for the purpose or purposes for which </w:t>
      </w:r>
    </w:p>
    <w:p w14:paraId="78A83FCA" w14:textId="05DA3B0A" w:rsidR="00C51F50" w:rsidRPr="007D69C7" w:rsidRDefault="007D69C7">
      <w:pPr>
        <w:rPr>
          <w:rFonts w:ascii="Calibri" w:hAnsi="Calibri" w:cs="Calibri"/>
          <w:bCs/>
        </w:rPr>
      </w:pPr>
      <w:r>
        <w:rPr>
          <w:rFonts w:ascii="Calibri" w:hAnsi="Calibri" w:cs="Calibri"/>
          <w:bCs/>
          <w:color w:val="000000"/>
        </w:rPr>
        <w:t xml:space="preserve">   </w:t>
      </w:r>
      <w:r w:rsidRPr="007D69C7">
        <w:rPr>
          <w:rFonts w:ascii="Calibri" w:hAnsi="Calibri" w:cs="Calibri"/>
          <w:bCs/>
          <w:color w:val="000000"/>
        </w:rPr>
        <w:t>it was collected and processed</w:t>
      </w:r>
      <w:r>
        <w:rPr>
          <w:rFonts w:ascii="Calibri" w:hAnsi="Calibri" w:cs="Calibri"/>
          <w:bCs/>
          <w:color w:val="000000"/>
        </w:rPr>
        <w:t>.</w:t>
      </w:r>
      <w:r w:rsidRPr="007D69C7">
        <w:rPr>
          <w:rFonts w:ascii="Calibri" w:hAnsi="Calibri" w:cs="Calibri"/>
          <w:bCs/>
          <w:color w:val="000000"/>
        </w:rPr>
        <w:t xml:space="preserve">  </w:t>
      </w:r>
    </w:p>
    <w:p w14:paraId="3F4F9D75" w14:textId="35E93F7B" w:rsidR="00C51F50" w:rsidRPr="007D69C7" w:rsidRDefault="007D69C7">
      <w:pPr>
        <w:rPr>
          <w:rFonts w:ascii="Calibri" w:hAnsi="Calibri" w:cs="Calibri"/>
          <w:bCs/>
        </w:rPr>
      </w:pPr>
      <w:r>
        <w:rPr>
          <w:rFonts w:ascii="Calibri" w:hAnsi="Calibri" w:cs="Calibri"/>
          <w:bCs/>
          <w:color w:val="000000"/>
        </w:rPr>
        <w:t>*</w:t>
      </w:r>
      <w:r w:rsidRPr="007D69C7">
        <w:rPr>
          <w:rFonts w:ascii="Calibri" w:hAnsi="Calibri" w:cs="Calibri"/>
          <w:bCs/>
          <w:color w:val="000000"/>
        </w:rPr>
        <w:t>Where consent is withdrawn and there is no other legal basis for the processing</w:t>
      </w:r>
      <w:r>
        <w:rPr>
          <w:rFonts w:ascii="Calibri" w:hAnsi="Calibri" w:cs="Calibri"/>
          <w:bCs/>
          <w:color w:val="000000"/>
        </w:rPr>
        <w:t>.</w:t>
      </w:r>
      <w:r w:rsidRPr="007D69C7">
        <w:rPr>
          <w:rFonts w:ascii="Calibri" w:hAnsi="Calibri" w:cs="Calibri"/>
          <w:bCs/>
          <w:color w:val="000000"/>
        </w:rPr>
        <w:t xml:space="preserve"> </w:t>
      </w:r>
    </w:p>
    <w:p w14:paraId="6C586618" w14:textId="459D78D1" w:rsidR="00C51F50" w:rsidRPr="007D69C7" w:rsidRDefault="007D69C7">
      <w:pPr>
        <w:rPr>
          <w:rFonts w:ascii="Calibri" w:hAnsi="Calibri" w:cs="Calibri"/>
          <w:bCs/>
        </w:rPr>
      </w:pPr>
      <w:r>
        <w:rPr>
          <w:rFonts w:ascii="Calibri" w:hAnsi="Calibri" w:cs="Calibri"/>
          <w:bCs/>
          <w:color w:val="000000"/>
        </w:rPr>
        <w:t>*</w:t>
      </w:r>
      <w:r w:rsidRPr="007D69C7">
        <w:rPr>
          <w:rFonts w:ascii="Calibri" w:hAnsi="Calibri" w:cs="Calibri"/>
          <w:bCs/>
          <w:color w:val="000000"/>
        </w:rPr>
        <w:t xml:space="preserve">Where an objection has been raised under the right to object, and there is no </w:t>
      </w:r>
    </w:p>
    <w:p w14:paraId="3A6E2620" w14:textId="691F8D8B" w:rsidR="00C51F50" w:rsidRPr="007D69C7" w:rsidRDefault="007D69C7">
      <w:pPr>
        <w:rPr>
          <w:rFonts w:ascii="Calibri" w:hAnsi="Calibri" w:cs="Calibri"/>
          <w:bCs/>
        </w:rPr>
      </w:pPr>
      <w:r>
        <w:rPr>
          <w:rFonts w:ascii="Calibri" w:hAnsi="Calibri" w:cs="Calibri"/>
          <w:bCs/>
          <w:color w:val="000000"/>
        </w:rPr>
        <w:t xml:space="preserve">  </w:t>
      </w:r>
      <w:r w:rsidRPr="007D69C7">
        <w:rPr>
          <w:rFonts w:ascii="Calibri" w:hAnsi="Calibri" w:cs="Calibri"/>
          <w:bCs/>
          <w:color w:val="000000"/>
        </w:rPr>
        <w:t>overriding legitimate interest for continuing the processing</w:t>
      </w:r>
      <w:r>
        <w:rPr>
          <w:rFonts w:ascii="Calibri" w:hAnsi="Calibri" w:cs="Calibri"/>
          <w:bCs/>
          <w:color w:val="000000"/>
        </w:rPr>
        <w:t>.</w:t>
      </w:r>
      <w:r w:rsidRPr="007D69C7">
        <w:rPr>
          <w:rFonts w:ascii="Calibri" w:hAnsi="Calibri" w:cs="Calibri"/>
          <w:bCs/>
          <w:color w:val="000000"/>
        </w:rPr>
        <w:t xml:space="preserve"> </w:t>
      </w:r>
    </w:p>
    <w:p w14:paraId="2EB975B7" w14:textId="31FDCBD6" w:rsidR="00C51F50" w:rsidRPr="007D69C7" w:rsidRDefault="007D69C7">
      <w:pPr>
        <w:rPr>
          <w:rFonts w:ascii="Calibri" w:hAnsi="Calibri" w:cs="Calibri"/>
          <w:bCs/>
        </w:rPr>
      </w:pPr>
      <w:r>
        <w:rPr>
          <w:rFonts w:ascii="Calibri" w:hAnsi="Calibri" w:cs="Calibri"/>
          <w:bCs/>
          <w:color w:val="000000"/>
        </w:rPr>
        <w:lastRenderedPageBreak/>
        <w:t>*</w:t>
      </w:r>
      <w:r w:rsidRPr="007D69C7">
        <w:rPr>
          <w:rFonts w:ascii="Calibri" w:hAnsi="Calibri" w:cs="Calibri"/>
          <w:bCs/>
          <w:color w:val="000000"/>
        </w:rPr>
        <w:t xml:space="preserve">Where personal data is being unlawfully processed (usually where one of the </w:t>
      </w:r>
    </w:p>
    <w:p w14:paraId="54B87907" w14:textId="65653BA3" w:rsidR="00C51F50" w:rsidRPr="0032018B" w:rsidRDefault="007D69C7">
      <w:pPr>
        <w:rPr>
          <w:rFonts w:ascii="Calibri" w:hAnsi="Calibri" w:cs="Calibri"/>
          <w:bCs/>
        </w:rPr>
      </w:pPr>
      <w:r>
        <w:rPr>
          <w:rFonts w:ascii="Calibri" w:hAnsi="Calibri" w:cs="Calibri"/>
          <w:bCs/>
          <w:color w:val="000000"/>
        </w:rPr>
        <w:t xml:space="preserve">  </w:t>
      </w:r>
      <w:r w:rsidRPr="007D69C7">
        <w:rPr>
          <w:rFonts w:ascii="Calibri" w:hAnsi="Calibri" w:cs="Calibri"/>
          <w:bCs/>
          <w:color w:val="000000"/>
        </w:rPr>
        <w:t>conditions for processing cannot be met</w:t>
      </w:r>
      <w:r w:rsidR="00CE486A" w:rsidRPr="007D69C7">
        <w:rPr>
          <w:rFonts w:ascii="Calibri" w:hAnsi="Calibri" w:cs="Calibri"/>
          <w:bCs/>
          <w:color w:val="000000"/>
        </w:rPr>
        <w:t>).</w:t>
      </w:r>
      <w:r w:rsidRPr="007D69C7">
        <w:rPr>
          <w:rFonts w:ascii="Calibri" w:hAnsi="Calibri" w:cs="Calibri"/>
          <w:bCs/>
          <w:color w:val="000000"/>
        </w:rPr>
        <w:t xml:space="preserve">  </w:t>
      </w:r>
    </w:p>
    <w:p w14:paraId="325D9812" w14:textId="0C33A9D1" w:rsidR="00C51F50" w:rsidRPr="0032018B" w:rsidRDefault="0032018B">
      <w:pPr>
        <w:rPr>
          <w:rFonts w:ascii="Calibri" w:hAnsi="Calibri" w:cs="Calibri"/>
          <w:bCs/>
        </w:rPr>
      </w:pPr>
      <w:r w:rsidRPr="0032018B">
        <w:rPr>
          <w:rFonts w:ascii="Calibri" w:hAnsi="Calibri" w:cs="Calibri"/>
          <w:bCs/>
          <w:color w:val="000000"/>
        </w:rPr>
        <w:t xml:space="preserve">*Where the data </w:t>
      </w:r>
      <w:r w:rsidR="007918B5" w:rsidRPr="0032018B">
        <w:rPr>
          <w:rFonts w:ascii="Calibri" w:hAnsi="Calibri" w:cs="Calibri"/>
          <w:bCs/>
          <w:color w:val="000000"/>
        </w:rPr>
        <w:t>must</w:t>
      </w:r>
      <w:r w:rsidRPr="0032018B">
        <w:rPr>
          <w:rFonts w:ascii="Calibri" w:hAnsi="Calibri" w:cs="Calibri"/>
          <w:bCs/>
          <w:color w:val="000000"/>
        </w:rPr>
        <w:t xml:space="preserve"> be erased </w:t>
      </w:r>
      <w:r w:rsidR="007918B5" w:rsidRPr="0032018B">
        <w:rPr>
          <w:rFonts w:ascii="Calibri" w:hAnsi="Calibri" w:cs="Calibri"/>
          <w:bCs/>
          <w:color w:val="000000"/>
        </w:rPr>
        <w:t>to</w:t>
      </w:r>
      <w:r w:rsidRPr="0032018B">
        <w:rPr>
          <w:rFonts w:ascii="Calibri" w:hAnsi="Calibri" w:cs="Calibri"/>
          <w:bCs/>
          <w:color w:val="000000"/>
        </w:rPr>
        <w:t xml:space="preserve"> comply with a legal obligation.  </w:t>
      </w:r>
    </w:p>
    <w:p w14:paraId="4B9FBDEF" w14:textId="77777777" w:rsidR="00C51F50" w:rsidRPr="00C263B3" w:rsidRDefault="00000000">
      <w:pPr>
        <w:rPr>
          <w:rFonts w:ascii="Calibri" w:hAnsi="Calibri" w:cs="Calibri"/>
        </w:rPr>
      </w:pPr>
      <w:r w:rsidRPr="00C263B3">
        <w:rPr>
          <w:rFonts w:ascii="Calibri" w:hAnsi="Calibri" w:cs="Calibri"/>
          <w:b/>
          <w:color w:val="000000"/>
        </w:rPr>
        <w:t xml:space="preserve"> </w:t>
      </w:r>
    </w:p>
    <w:p w14:paraId="4A46686B" w14:textId="0C41E965" w:rsidR="00C51F50" w:rsidRPr="0032018B" w:rsidRDefault="00000000">
      <w:pPr>
        <w:rPr>
          <w:rFonts w:ascii="Calibri" w:hAnsi="Calibri" w:cs="Calibri"/>
          <w:bCs/>
        </w:rPr>
      </w:pPr>
      <w:r w:rsidRPr="0032018B">
        <w:rPr>
          <w:rFonts w:ascii="Calibri" w:hAnsi="Calibri" w:cs="Calibri"/>
          <w:bCs/>
          <w:color w:val="000000"/>
        </w:rPr>
        <w:t xml:space="preserve">The </w:t>
      </w:r>
      <w:r w:rsidR="0032018B" w:rsidRPr="0032018B">
        <w:rPr>
          <w:rFonts w:ascii="Calibri" w:hAnsi="Calibri" w:cs="Calibri"/>
          <w:bCs/>
          <w:color w:val="000000"/>
        </w:rPr>
        <w:t>DPO</w:t>
      </w:r>
      <w:r w:rsidRPr="0032018B">
        <w:rPr>
          <w:rFonts w:ascii="Calibri" w:hAnsi="Calibri" w:cs="Calibri"/>
          <w:bCs/>
          <w:color w:val="000000"/>
        </w:rPr>
        <w:t xml:space="preserve"> will make a decision regarding any application for erasure of personal data, and will </w:t>
      </w:r>
    </w:p>
    <w:p w14:paraId="0A20AE9C" w14:textId="77777777" w:rsidR="00C51F50" w:rsidRPr="0032018B" w:rsidRDefault="00000000">
      <w:pPr>
        <w:rPr>
          <w:rFonts w:ascii="Calibri" w:hAnsi="Calibri" w:cs="Calibri"/>
          <w:bCs/>
        </w:rPr>
      </w:pPr>
      <w:r w:rsidRPr="0032018B">
        <w:rPr>
          <w:rFonts w:ascii="Calibri" w:hAnsi="Calibri" w:cs="Calibri"/>
          <w:bCs/>
          <w:color w:val="000000"/>
        </w:rPr>
        <w:t xml:space="preserve">balance the request against the exemptions provided for in the law. Where a decision is </w:t>
      </w:r>
    </w:p>
    <w:p w14:paraId="22D75311" w14:textId="77777777" w:rsidR="00C51F50" w:rsidRPr="0032018B" w:rsidRDefault="00000000">
      <w:pPr>
        <w:rPr>
          <w:rFonts w:ascii="Calibri" w:hAnsi="Calibri" w:cs="Calibri"/>
          <w:bCs/>
        </w:rPr>
      </w:pPr>
      <w:r w:rsidRPr="0032018B">
        <w:rPr>
          <w:rFonts w:ascii="Calibri" w:hAnsi="Calibri" w:cs="Calibri"/>
          <w:bCs/>
          <w:color w:val="000000"/>
        </w:rPr>
        <w:t xml:space="preserve">made to erase the data, and this data has been passed to other data controllers, and / or has </w:t>
      </w:r>
    </w:p>
    <w:p w14:paraId="399A7616" w14:textId="77777777" w:rsidR="00C51F50" w:rsidRPr="0032018B" w:rsidRDefault="00000000">
      <w:pPr>
        <w:rPr>
          <w:rFonts w:ascii="Calibri" w:hAnsi="Calibri" w:cs="Calibri"/>
          <w:bCs/>
        </w:rPr>
      </w:pPr>
      <w:r w:rsidRPr="0032018B">
        <w:rPr>
          <w:rFonts w:ascii="Calibri" w:hAnsi="Calibri" w:cs="Calibri"/>
          <w:bCs/>
          <w:color w:val="000000"/>
        </w:rPr>
        <w:t xml:space="preserve">been made public, reasonable attempts to inform those controllers of the request shall be </w:t>
      </w:r>
    </w:p>
    <w:p w14:paraId="75B10BB2" w14:textId="77777777" w:rsidR="00C51F50" w:rsidRPr="0032018B" w:rsidRDefault="00000000">
      <w:pPr>
        <w:rPr>
          <w:rFonts w:ascii="Calibri" w:hAnsi="Calibri" w:cs="Calibri"/>
          <w:bCs/>
        </w:rPr>
      </w:pPr>
      <w:r w:rsidRPr="0032018B">
        <w:rPr>
          <w:rFonts w:ascii="Calibri" w:hAnsi="Calibri" w:cs="Calibri"/>
          <w:bCs/>
          <w:color w:val="000000"/>
        </w:rPr>
        <w:t>made.</w:t>
      </w:r>
      <w:r w:rsidRPr="0032018B">
        <w:rPr>
          <w:rFonts w:ascii="Calibri" w:hAnsi="Calibri" w:cs="Calibri"/>
          <w:bCs/>
          <w:color w:val="000000"/>
          <w:sz w:val="22"/>
        </w:rPr>
        <w:t xml:space="preserve">  </w:t>
      </w:r>
    </w:p>
    <w:p w14:paraId="241AA679" w14:textId="77777777" w:rsidR="00C51F50" w:rsidRPr="00C263B3" w:rsidRDefault="00000000">
      <w:pPr>
        <w:rPr>
          <w:rFonts w:ascii="Calibri" w:hAnsi="Calibri" w:cs="Calibri"/>
        </w:rPr>
      </w:pPr>
      <w:r w:rsidRPr="00C263B3">
        <w:rPr>
          <w:rFonts w:ascii="Calibri" w:hAnsi="Calibri" w:cs="Calibri"/>
          <w:b/>
          <w:color w:val="000000"/>
          <w:sz w:val="22"/>
        </w:rPr>
        <w:t xml:space="preserve"> </w:t>
      </w:r>
    </w:p>
    <w:p w14:paraId="2D713EB5" w14:textId="77777777" w:rsidR="00C51F50" w:rsidRPr="00C263B3" w:rsidRDefault="00C51F50">
      <w:pPr>
        <w:rPr>
          <w:rFonts w:ascii="Calibri" w:hAnsi="Calibri" w:cs="Calibri"/>
        </w:rPr>
      </w:pPr>
    </w:p>
    <w:p w14:paraId="6C7F7BEB" w14:textId="77777777" w:rsidR="00C51F50" w:rsidRPr="00C263B3" w:rsidRDefault="00000000">
      <w:pPr>
        <w:rPr>
          <w:rFonts w:ascii="Calibri" w:hAnsi="Calibri" w:cs="Calibri"/>
        </w:rPr>
      </w:pPr>
      <w:r w:rsidRPr="00C263B3">
        <w:rPr>
          <w:rFonts w:ascii="Calibri" w:hAnsi="Calibri" w:cs="Calibri"/>
          <w:b/>
          <w:color w:val="000000"/>
        </w:rPr>
        <w:t xml:space="preserve">Right to object </w:t>
      </w:r>
    </w:p>
    <w:p w14:paraId="3610AEA7" w14:textId="7A599DC8" w:rsidR="00C51F50" w:rsidRPr="00606780" w:rsidRDefault="00000000">
      <w:pPr>
        <w:rPr>
          <w:rFonts w:ascii="Calibri" w:hAnsi="Calibri" w:cs="Calibri"/>
          <w:bCs/>
        </w:rPr>
      </w:pPr>
      <w:r w:rsidRPr="0032018B">
        <w:rPr>
          <w:rFonts w:ascii="Calibri" w:hAnsi="Calibri" w:cs="Calibri"/>
          <w:bCs/>
          <w:color w:val="000000"/>
        </w:rPr>
        <w:t xml:space="preserve">An individual has the right to object to:  </w:t>
      </w:r>
    </w:p>
    <w:p w14:paraId="3908FF94" w14:textId="7DACA265" w:rsidR="00C51F50" w:rsidRPr="0032018B" w:rsidRDefault="0032018B">
      <w:pPr>
        <w:rPr>
          <w:rFonts w:ascii="Calibri" w:hAnsi="Calibri" w:cs="Calibri"/>
          <w:bCs/>
        </w:rPr>
      </w:pPr>
      <w:r w:rsidRPr="0032018B">
        <w:rPr>
          <w:rFonts w:ascii="Calibri" w:hAnsi="Calibri" w:cs="Calibri"/>
          <w:bCs/>
          <w:color w:val="000000"/>
        </w:rPr>
        <w:t xml:space="preserve">*Processing based upon legitimate interests or the performance of a task in the public </w:t>
      </w:r>
    </w:p>
    <w:p w14:paraId="40DE5E18" w14:textId="621EFB5D" w:rsidR="00C51F50" w:rsidRPr="0032018B" w:rsidRDefault="00000000">
      <w:pPr>
        <w:rPr>
          <w:rFonts w:ascii="Calibri" w:hAnsi="Calibri" w:cs="Calibri"/>
          <w:bCs/>
        </w:rPr>
      </w:pPr>
      <w:r w:rsidRPr="0032018B">
        <w:rPr>
          <w:rFonts w:ascii="Calibri" w:hAnsi="Calibri" w:cs="Calibri"/>
          <w:bCs/>
          <w:color w:val="000000"/>
        </w:rPr>
        <w:t>interest/exercise of official authority (including profiling</w:t>
      </w:r>
      <w:r w:rsidR="00CE486A" w:rsidRPr="0032018B">
        <w:rPr>
          <w:rFonts w:ascii="Calibri" w:hAnsi="Calibri" w:cs="Calibri"/>
          <w:bCs/>
          <w:color w:val="000000"/>
        </w:rPr>
        <w:t>).</w:t>
      </w:r>
      <w:r w:rsidRPr="0032018B">
        <w:rPr>
          <w:rFonts w:ascii="Calibri" w:hAnsi="Calibri" w:cs="Calibri"/>
          <w:bCs/>
          <w:color w:val="000000"/>
        </w:rPr>
        <w:t xml:space="preserve">  </w:t>
      </w:r>
    </w:p>
    <w:p w14:paraId="4ABC2BAD" w14:textId="1DFB90EB" w:rsidR="00C51F50" w:rsidRPr="0032018B" w:rsidRDefault="0032018B">
      <w:pPr>
        <w:rPr>
          <w:rFonts w:ascii="Calibri" w:hAnsi="Calibri" w:cs="Calibri"/>
          <w:bCs/>
        </w:rPr>
      </w:pPr>
      <w:r w:rsidRPr="0032018B">
        <w:rPr>
          <w:rFonts w:ascii="Calibri" w:hAnsi="Calibri" w:cs="Calibri"/>
          <w:bCs/>
          <w:color w:val="000000"/>
        </w:rPr>
        <w:t>*Direct marketing (including profiling</w:t>
      </w:r>
      <w:r w:rsidR="00CE486A" w:rsidRPr="0032018B">
        <w:rPr>
          <w:rFonts w:ascii="Calibri" w:hAnsi="Calibri" w:cs="Calibri"/>
          <w:bCs/>
          <w:color w:val="000000"/>
        </w:rPr>
        <w:t>).</w:t>
      </w:r>
      <w:r w:rsidRPr="0032018B">
        <w:rPr>
          <w:rFonts w:ascii="Calibri" w:hAnsi="Calibri" w:cs="Calibri"/>
          <w:bCs/>
          <w:color w:val="000000"/>
        </w:rPr>
        <w:t xml:space="preserve"> </w:t>
      </w:r>
    </w:p>
    <w:p w14:paraId="69E6EE0B" w14:textId="797B0D97" w:rsidR="00C51F50" w:rsidRPr="00606780" w:rsidRDefault="0032018B">
      <w:pPr>
        <w:rPr>
          <w:rFonts w:ascii="Calibri" w:hAnsi="Calibri" w:cs="Calibri"/>
          <w:bCs/>
        </w:rPr>
      </w:pPr>
      <w:r w:rsidRPr="0032018B">
        <w:rPr>
          <w:rFonts w:ascii="Calibri" w:hAnsi="Calibri" w:cs="Calibri"/>
          <w:bCs/>
          <w:color w:val="000000"/>
        </w:rPr>
        <w:t xml:space="preserve">*Processing for purposes of scientific /historical research and statistics.  </w:t>
      </w:r>
    </w:p>
    <w:p w14:paraId="5B4718AD" w14:textId="77777777" w:rsidR="00C51F50" w:rsidRPr="00C263B3" w:rsidRDefault="00C51F50">
      <w:pPr>
        <w:rPr>
          <w:rFonts w:ascii="Calibri" w:hAnsi="Calibri" w:cs="Calibri"/>
        </w:rPr>
      </w:pPr>
    </w:p>
    <w:p w14:paraId="518A8847" w14:textId="45A8D834" w:rsidR="00C51F50" w:rsidRPr="00606780" w:rsidRDefault="00000000">
      <w:pPr>
        <w:rPr>
          <w:rFonts w:ascii="Calibri" w:hAnsi="Calibri" w:cs="Calibri"/>
          <w:bCs/>
        </w:rPr>
      </w:pPr>
      <w:r w:rsidRPr="00606780">
        <w:rPr>
          <w:rFonts w:ascii="Calibri" w:hAnsi="Calibri" w:cs="Calibri"/>
          <w:bCs/>
          <w:color w:val="000000"/>
        </w:rPr>
        <w:t xml:space="preserve">Where such an objection is made, it must be sent to the </w:t>
      </w:r>
      <w:r w:rsidR="00606780" w:rsidRPr="00606780">
        <w:rPr>
          <w:rFonts w:ascii="Calibri" w:hAnsi="Calibri" w:cs="Calibri"/>
          <w:bCs/>
          <w:color w:val="000000"/>
        </w:rPr>
        <w:t>DPO</w:t>
      </w:r>
      <w:r w:rsidRPr="00606780">
        <w:rPr>
          <w:rFonts w:ascii="Calibri" w:hAnsi="Calibri" w:cs="Calibri"/>
          <w:bCs/>
          <w:color w:val="000000"/>
        </w:rPr>
        <w:t xml:space="preserve"> who will assess whether there </w:t>
      </w:r>
    </w:p>
    <w:p w14:paraId="4A9AE70E" w14:textId="77777777" w:rsidR="00C51F50" w:rsidRPr="00606780" w:rsidRDefault="00000000">
      <w:pPr>
        <w:rPr>
          <w:rFonts w:ascii="Calibri" w:hAnsi="Calibri" w:cs="Calibri"/>
          <w:bCs/>
        </w:rPr>
      </w:pPr>
      <w:r w:rsidRPr="00606780">
        <w:rPr>
          <w:rFonts w:ascii="Calibri" w:hAnsi="Calibri" w:cs="Calibri"/>
          <w:bCs/>
          <w:color w:val="000000"/>
        </w:rPr>
        <w:t xml:space="preserve">are compelling legitimate grounds to continue processing which override the interests, rights </w:t>
      </w:r>
    </w:p>
    <w:p w14:paraId="339EE711" w14:textId="77777777" w:rsidR="00C51F50" w:rsidRPr="00606780" w:rsidRDefault="00000000">
      <w:pPr>
        <w:rPr>
          <w:rFonts w:ascii="Calibri" w:hAnsi="Calibri" w:cs="Calibri"/>
          <w:bCs/>
        </w:rPr>
      </w:pPr>
      <w:r w:rsidRPr="00606780">
        <w:rPr>
          <w:rFonts w:ascii="Calibri" w:hAnsi="Calibri" w:cs="Calibri"/>
          <w:bCs/>
          <w:color w:val="000000"/>
        </w:rPr>
        <w:t xml:space="preserve">and freedoms of the individuals, or whether the information is required for the establishment, </w:t>
      </w:r>
    </w:p>
    <w:p w14:paraId="72134EFD" w14:textId="77777777" w:rsidR="00C51F50" w:rsidRPr="00606780" w:rsidRDefault="00000000">
      <w:pPr>
        <w:rPr>
          <w:rFonts w:ascii="Calibri" w:hAnsi="Calibri" w:cs="Calibri"/>
          <w:bCs/>
        </w:rPr>
      </w:pPr>
      <w:r w:rsidRPr="00606780">
        <w:rPr>
          <w:rFonts w:ascii="Calibri" w:hAnsi="Calibri" w:cs="Calibri"/>
          <w:bCs/>
          <w:color w:val="000000"/>
        </w:rPr>
        <w:t xml:space="preserve">exercise or defence of legal proceedings.  </w:t>
      </w:r>
    </w:p>
    <w:p w14:paraId="69CA3B9D" w14:textId="77777777" w:rsidR="00C51F50" w:rsidRPr="00C263B3" w:rsidRDefault="00000000">
      <w:pPr>
        <w:rPr>
          <w:rFonts w:ascii="Calibri" w:hAnsi="Calibri" w:cs="Calibri"/>
        </w:rPr>
      </w:pPr>
      <w:r w:rsidRPr="00C263B3">
        <w:rPr>
          <w:rFonts w:ascii="Calibri" w:hAnsi="Calibri" w:cs="Calibri"/>
          <w:b/>
          <w:color w:val="000000"/>
        </w:rPr>
        <w:t xml:space="preserve"> </w:t>
      </w:r>
    </w:p>
    <w:p w14:paraId="0E5DF20B" w14:textId="77777777" w:rsidR="00C51F50" w:rsidRPr="00C263B3" w:rsidRDefault="00000000">
      <w:pPr>
        <w:rPr>
          <w:rFonts w:ascii="Calibri" w:hAnsi="Calibri" w:cs="Calibri"/>
        </w:rPr>
      </w:pPr>
      <w:r w:rsidRPr="00C263B3">
        <w:rPr>
          <w:rFonts w:ascii="Calibri" w:hAnsi="Calibri" w:cs="Calibri"/>
          <w:b/>
          <w:color w:val="000000"/>
        </w:rPr>
        <w:t xml:space="preserve">Right to portability  </w:t>
      </w:r>
    </w:p>
    <w:p w14:paraId="451B5B13" w14:textId="77777777" w:rsidR="00C51F50" w:rsidRPr="00606780" w:rsidRDefault="00000000">
      <w:pPr>
        <w:rPr>
          <w:rFonts w:ascii="Calibri" w:hAnsi="Calibri" w:cs="Calibri"/>
          <w:bCs/>
        </w:rPr>
      </w:pPr>
      <w:r w:rsidRPr="00606780">
        <w:rPr>
          <w:rFonts w:ascii="Calibri" w:hAnsi="Calibri" w:cs="Calibri"/>
          <w:bCs/>
          <w:color w:val="000000"/>
        </w:rPr>
        <w:t xml:space="preserve">If an individual want to send their personal data to another organisation they have a right to </w:t>
      </w:r>
    </w:p>
    <w:p w14:paraId="4581C1E4" w14:textId="2EA99CC9" w:rsidR="00C51F50" w:rsidRPr="00606780" w:rsidRDefault="00000000">
      <w:pPr>
        <w:rPr>
          <w:rFonts w:ascii="Calibri" w:hAnsi="Calibri" w:cs="Calibri"/>
          <w:bCs/>
        </w:rPr>
      </w:pPr>
      <w:r w:rsidRPr="00606780">
        <w:rPr>
          <w:rFonts w:ascii="Calibri" w:hAnsi="Calibri" w:cs="Calibri"/>
          <w:bCs/>
          <w:color w:val="000000"/>
        </w:rPr>
        <w:t xml:space="preserve">request that </w:t>
      </w:r>
      <w:r w:rsidR="00606780" w:rsidRPr="00606780">
        <w:rPr>
          <w:rFonts w:ascii="Calibri" w:hAnsi="Calibri" w:cs="Calibri"/>
          <w:bCs/>
          <w:color w:val="000000"/>
        </w:rPr>
        <w:t>W</w:t>
      </w:r>
      <w:r w:rsidRPr="00606780">
        <w:rPr>
          <w:rFonts w:ascii="Calibri" w:hAnsi="Calibri" w:cs="Calibri"/>
          <w:bCs/>
          <w:color w:val="000000"/>
        </w:rPr>
        <w:t>PC provides their information in a structured, commonly used, and machine-</w:t>
      </w:r>
    </w:p>
    <w:p w14:paraId="540DC4D5" w14:textId="1A4C3707" w:rsidR="00C51F50" w:rsidRPr="00606780" w:rsidRDefault="00000000">
      <w:pPr>
        <w:rPr>
          <w:rFonts w:ascii="Calibri" w:hAnsi="Calibri" w:cs="Calibri"/>
          <w:bCs/>
        </w:rPr>
      </w:pPr>
      <w:r w:rsidRPr="00606780">
        <w:rPr>
          <w:rFonts w:ascii="Calibri" w:hAnsi="Calibri" w:cs="Calibri"/>
          <w:bCs/>
          <w:color w:val="000000"/>
        </w:rPr>
        <w:t xml:space="preserve">readable format. This right is limited to situations where </w:t>
      </w:r>
      <w:r w:rsidR="00606780" w:rsidRPr="00606780">
        <w:rPr>
          <w:rFonts w:ascii="Calibri" w:hAnsi="Calibri" w:cs="Calibri"/>
          <w:bCs/>
          <w:color w:val="000000"/>
        </w:rPr>
        <w:t>W</w:t>
      </w:r>
      <w:r w:rsidRPr="00606780">
        <w:rPr>
          <w:rFonts w:ascii="Calibri" w:hAnsi="Calibri" w:cs="Calibri"/>
          <w:bCs/>
          <w:color w:val="000000"/>
        </w:rPr>
        <w:t xml:space="preserve">PC is processing the information </w:t>
      </w:r>
      <w:r w:rsidR="007918B5" w:rsidRPr="00606780">
        <w:rPr>
          <w:rFonts w:ascii="Calibri" w:hAnsi="Calibri" w:cs="Calibri"/>
          <w:bCs/>
          <w:color w:val="000000"/>
        </w:rPr>
        <w:t>based on</w:t>
      </w:r>
      <w:r w:rsidRPr="00606780">
        <w:rPr>
          <w:rFonts w:ascii="Calibri" w:hAnsi="Calibri" w:cs="Calibri"/>
          <w:bCs/>
          <w:color w:val="000000"/>
        </w:rPr>
        <w:t xml:space="preserve"> consent or performance of a contract. If a request for this is made, it should be </w:t>
      </w:r>
    </w:p>
    <w:p w14:paraId="2F4514B8" w14:textId="72AF0D7F" w:rsidR="00C51F50" w:rsidRPr="00606780" w:rsidRDefault="00000000">
      <w:pPr>
        <w:rPr>
          <w:rFonts w:ascii="Calibri" w:hAnsi="Calibri" w:cs="Calibri"/>
          <w:bCs/>
        </w:rPr>
      </w:pPr>
      <w:r w:rsidRPr="00606780">
        <w:rPr>
          <w:rFonts w:ascii="Calibri" w:hAnsi="Calibri" w:cs="Calibri"/>
          <w:bCs/>
          <w:color w:val="000000"/>
        </w:rPr>
        <w:t xml:space="preserve">forwarded to the </w:t>
      </w:r>
      <w:r w:rsidR="00606780" w:rsidRPr="00606780">
        <w:rPr>
          <w:rFonts w:ascii="Calibri" w:hAnsi="Calibri" w:cs="Calibri"/>
          <w:bCs/>
          <w:color w:val="000000"/>
        </w:rPr>
        <w:t>DPO</w:t>
      </w:r>
      <w:r w:rsidRPr="00606780">
        <w:rPr>
          <w:rFonts w:ascii="Calibri" w:hAnsi="Calibri" w:cs="Calibri"/>
          <w:bCs/>
          <w:color w:val="000000"/>
        </w:rPr>
        <w:t xml:space="preserve">.  </w:t>
      </w:r>
    </w:p>
    <w:p w14:paraId="7EB45FB6" w14:textId="3C6D4A31" w:rsidR="00C51F50" w:rsidRPr="00C263B3" w:rsidRDefault="00000000">
      <w:pPr>
        <w:rPr>
          <w:rFonts w:ascii="Calibri" w:hAnsi="Calibri" w:cs="Calibri"/>
        </w:rPr>
      </w:pPr>
      <w:r w:rsidRPr="00C263B3">
        <w:rPr>
          <w:rFonts w:ascii="Calibri" w:hAnsi="Calibri" w:cs="Calibri"/>
          <w:b/>
          <w:color w:val="000000"/>
        </w:rPr>
        <w:t xml:space="preserve"> </w:t>
      </w:r>
    </w:p>
    <w:p w14:paraId="68C8D41B" w14:textId="77777777" w:rsidR="00C51F50" w:rsidRPr="00C263B3" w:rsidRDefault="00000000">
      <w:pPr>
        <w:rPr>
          <w:rFonts w:ascii="Calibri" w:hAnsi="Calibri" w:cs="Calibri"/>
        </w:rPr>
      </w:pPr>
      <w:r w:rsidRPr="00C263B3">
        <w:rPr>
          <w:rFonts w:ascii="Calibri" w:hAnsi="Calibri" w:cs="Calibri"/>
          <w:b/>
          <w:color w:val="000000"/>
        </w:rPr>
        <w:t xml:space="preserve">Breach of any Requirements of the GDPR  </w:t>
      </w:r>
    </w:p>
    <w:p w14:paraId="7B7E0DE9" w14:textId="6C0FEB38" w:rsidR="00C51F50" w:rsidRPr="00606780" w:rsidRDefault="007918B5">
      <w:pPr>
        <w:rPr>
          <w:rFonts w:ascii="Calibri" w:hAnsi="Calibri" w:cs="Calibri"/>
          <w:bCs/>
        </w:rPr>
      </w:pPr>
      <w:r w:rsidRPr="00606780">
        <w:rPr>
          <w:rFonts w:ascii="Calibri" w:hAnsi="Calibri" w:cs="Calibri"/>
          <w:bCs/>
          <w:color w:val="000000"/>
        </w:rPr>
        <w:t xml:space="preserve">All breaches of the GDPR, including a breach of any of the data protection principles </w:t>
      </w:r>
    </w:p>
    <w:p w14:paraId="2DE89862" w14:textId="328F914E" w:rsidR="00C51F50" w:rsidRPr="00606780" w:rsidRDefault="00000000">
      <w:pPr>
        <w:rPr>
          <w:rFonts w:ascii="Calibri" w:hAnsi="Calibri" w:cs="Calibri"/>
          <w:bCs/>
        </w:rPr>
      </w:pPr>
      <w:r w:rsidRPr="00606780">
        <w:rPr>
          <w:rFonts w:ascii="Calibri" w:hAnsi="Calibri" w:cs="Calibri"/>
          <w:bCs/>
          <w:color w:val="000000"/>
        </w:rPr>
        <w:t xml:space="preserve">shall be reported as soon as it is discovered, to the </w:t>
      </w:r>
      <w:r w:rsidR="00606780" w:rsidRPr="00606780">
        <w:rPr>
          <w:rFonts w:ascii="Calibri" w:hAnsi="Calibri" w:cs="Calibri"/>
          <w:bCs/>
          <w:color w:val="000000"/>
        </w:rPr>
        <w:t>DPO</w:t>
      </w:r>
      <w:r w:rsidRPr="00606780">
        <w:rPr>
          <w:rFonts w:ascii="Calibri" w:hAnsi="Calibri" w:cs="Calibri"/>
          <w:bCs/>
          <w:color w:val="000000"/>
        </w:rPr>
        <w:t xml:space="preserve">. Once notified, the </w:t>
      </w:r>
      <w:r w:rsidR="00CE486A">
        <w:rPr>
          <w:rFonts w:ascii="Calibri" w:hAnsi="Calibri" w:cs="Calibri"/>
          <w:bCs/>
          <w:color w:val="000000"/>
        </w:rPr>
        <w:t>DPO</w:t>
      </w:r>
      <w:r w:rsidRPr="00606780">
        <w:rPr>
          <w:rFonts w:ascii="Calibri" w:hAnsi="Calibri" w:cs="Calibri"/>
          <w:bCs/>
          <w:color w:val="000000"/>
        </w:rPr>
        <w:t xml:space="preserve"> shall </w:t>
      </w:r>
    </w:p>
    <w:p w14:paraId="364BDDB9" w14:textId="2CB0EB97" w:rsidR="00C51F50" w:rsidRPr="00D008D5" w:rsidRDefault="00000000">
      <w:pPr>
        <w:rPr>
          <w:rFonts w:ascii="Calibri" w:hAnsi="Calibri" w:cs="Calibri"/>
          <w:bCs/>
        </w:rPr>
      </w:pPr>
      <w:r w:rsidRPr="00606780">
        <w:rPr>
          <w:rFonts w:ascii="Calibri" w:hAnsi="Calibri" w:cs="Calibri"/>
          <w:bCs/>
          <w:color w:val="000000"/>
        </w:rPr>
        <w:t xml:space="preserve">assess:  </w:t>
      </w:r>
    </w:p>
    <w:p w14:paraId="5ADAFD4C" w14:textId="761A5835" w:rsidR="00606780" w:rsidRDefault="00606780">
      <w:pPr>
        <w:rPr>
          <w:rFonts w:ascii="Calibri" w:hAnsi="Calibri" w:cs="Calibri"/>
          <w:bCs/>
        </w:rPr>
      </w:pPr>
      <w:r w:rsidRPr="00606780">
        <w:rPr>
          <w:rFonts w:ascii="Calibri" w:hAnsi="Calibri" w:cs="Calibri"/>
          <w:bCs/>
          <w:color w:val="000000"/>
        </w:rPr>
        <w:t xml:space="preserve">* The extent of the </w:t>
      </w:r>
      <w:r w:rsidR="00CE486A" w:rsidRPr="00606780">
        <w:rPr>
          <w:rFonts w:ascii="Calibri" w:hAnsi="Calibri" w:cs="Calibri"/>
          <w:bCs/>
          <w:color w:val="000000"/>
        </w:rPr>
        <w:t>breach.</w:t>
      </w:r>
      <w:r w:rsidRPr="00606780">
        <w:rPr>
          <w:rFonts w:ascii="Calibri" w:hAnsi="Calibri" w:cs="Calibri"/>
          <w:bCs/>
          <w:color w:val="000000"/>
        </w:rPr>
        <w:t xml:space="preserve">  </w:t>
      </w:r>
    </w:p>
    <w:p w14:paraId="5BA9AA6A" w14:textId="26352714" w:rsidR="00C51F50" w:rsidRPr="00606780" w:rsidRDefault="00606780">
      <w:pPr>
        <w:rPr>
          <w:rFonts w:ascii="Calibri" w:hAnsi="Calibri" w:cs="Calibri"/>
          <w:bCs/>
        </w:rPr>
      </w:pPr>
      <w:r w:rsidRPr="00606780">
        <w:rPr>
          <w:rFonts w:ascii="Calibri" w:hAnsi="Calibri" w:cs="Calibri"/>
          <w:bCs/>
          <w:color w:val="000000"/>
        </w:rPr>
        <w:t xml:space="preserve">*The risks to the data subjects </w:t>
      </w:r>
      <w:r w:rsidR="007918B5" w:rsidRPr="00606780">
        <w:rPr>
          <w:rFonts w:ascii="Calibri" w:hAnsi="Calibri" w:cs="Calibri"/>
          <w:bCs/>
          <w:color w:val="000000"/>
        </w:rPr>
        <w:t>because of</w:t>
      </w:r>
      <w:r w:rsidRPr="00606780">
        <w:rPr>
          <w:rFonts w:ascii="Calibri" w:hAnsi="Calibri" w:cs="Calibri"/>
          <w:bCs/>
          <w:color w:val="000000"/>
        </w:rPr>
        <w:t xml:space="preserve"> the </w:t>
      </w:r>
      <w:r w:rsidR="00CE486A" w:rsidRPr="00606780">
        <w:rPr>
          <w:rFonts w:ascii="Calibri" w:hAnsi="Calibri" w:cs="Calibri"/>
          <w:bCs/>
          <w:color w:val="000000"/>
        </w:rPr>
        <w:t>breach.</w:t>
      </w:r>
      <w:r w:rsidRPr="00606780">
        <w:rPr>
          <w:rFonts w:ascii="Calibri" w:hAnsi="Calibri" w:cs="Calibri"/>
          <w:bCs/>
          <w:color w:val="000000"/>
        </w:rPr>
        <w:t xml:space="preserve">  </w:t>
      </w:r>
    </w:p>
    <w:p w14:paraId="4D0D8142" w14:textId="5082B6F8" w:rsidR="00C51F50" w:rsidRPr="00606780" w:rsidRDefault="00606780">
      <w:pPr>
        <w:rPr>
          <w:rFonts w:ascii="Calibri" w:hAnsi="Calibri" w:cs="Calibri"/>
          <w:bCs/>
        </w:rPr>
      </w:pPr>
      <w:r w:rsidRPr="00606780">
        <w:rPr>
          <w:rFonts w:ascii="Calibri" w:hAnsi="Calibri" w:cs="Calibri"/>
          <w:bCs/>
          <w:color w:val="000000"/>
        </w:rPr>
        <w:t xml:space="preserve">*Any security measures in place that will protect the </w:t>
      </w:r>
      <w:r w:rsidR="00CE486A" w:rsidRPr="00606780">
        <w:rPr>
          <w:rFonts w:ascii="Calibri" w:hAnsi="Calibri" w:cs="Calibri"/>
          <w:bCs/>
          <w:color w:val="000000"/>
        </w:rPr>
        <w:t>information.</w:t>
      </w:r>
      <w:r w:rsidRPr="00606780">
        <w:rPr>
          <w:rFonts w:ascii="Calibri" w:hAnsi="Calibri" w:cs="Calibri"/>
          <w:bCs/>
          <w:color w:val="000000"/>
        </w:rPr>
        <w:t xml:space="preserve">  </w:t>
      </w:r>
    </w:p>
    <w:p w14:paraId="1A2493ED" w14:textId="6BB5EC97" w:rsidR="00C51F50" w:rsidRPr="00606780" w:rsidRDefault="00606780">
      <w:pPr>
        <w:rPr>
          <w:rFonts w:ascii="Calibri" w:hAnsi="Calibri" w:cs="Calibri"/>
          <w:bCs/>
        </w:rPr>
      </w:pPr>
      <w:r w:rsidRPr="00606780">
        <w:rPr>
          <w:rFonts w:ascii="Calibri" w:hAnsi="Calibri" w:cs="Calibri"/>
          <w:bCs/>
          <w:color w:val="000000"/>
        </w:rPr>
        <w:t xml:space="preserve">*Any measures that can be taken immediately to mitigate the risk to the individuals.  </w:t>
      </w:r>
    </w:p>
    <w:p w14:paraId="587F5A08" w14:textId="7CD3239E" w:rsidR="00C51F50" w:rsidRPr="00C263B3" w:rsidRDefault="00C51F50">
      <w:pPr>
        <w:rPr>
          <w:rFonts w:ascii="Calibri" w:hAnsi="Calibri" w:cs="Calibri"/>
        </w:rPr>
      </w:pPr>
    </w:p>
    <w:p w14:paraId="28ADB708" w14:textId="0BC4244F" w:rsidR="00C51F50" w:rsidRPr="00D008D5" w:rsidRDefault="00000000">
      <w:pPr>
        <w:rPr>
          <w:rFonts w:ascii="Calibri" w:hAnsi="Calibri" w:cs="Calibri"/>
          <w:bCs/>
        </w:rPr>
      </w:pPr>
      <w:r w:rsidRPr="00D008D5">
        <w:rPr>
          <w:rFonts w:ascii="Calibri" w:hAnsi="Calibri" w:cs="Calibri"/>
          <w:bCs/>
          <w:color w:val="000000"/>
        </w:rPr>
        <w:t xml:space="preserve">Unless the </w:t>
      </w:r>
      <w:r w:rsidR="00606780" w:rsidRPr="00D008D5">
        <w:rPr>
          <w:rFonts w:ascii="Calibri" w:hAnsi="Calibri" w:cs="Calibri"/>
          <w:bCs/>
          <w:color w:val="000000"/>
        </w:rPr>
        <w:t>DPO</w:t>
      </w:r>
      <w:r w:rsidRPr="00D008D5">
        <w:rPr>
          <w:rFonts w:ascii="Calibri" w:hAnsi="Calibri" w:cs="Calibri"/>
          <w:bCs/>
          <w:color w:val="000000"/>
        </w:rPr>
        <w:t xml:space="preserve"> concludes that there is unlikely to be any risk to individuals from the breach, </w:t>
      </w:r>
    </w:p>
    <w:p w14:paraId="2B536461" w14:textId="77777777" w:rsidR="00C51F50" w:rsidRPr="00D008D5" w:rsidRDefault="00000000">
      <w:pPr>
        <w:rPr>
          <w:rFonts w:ascii="Calibri" w:hAnsi="Calibri" w:cs="Calibri"/>
          <w:bCs/>
        </w:rPr>
      </w:pPr>
      <w:r w:rsidRPr="00D008D5">
        <w:rPr>
          <w:rFonts w:ascii="Calibri" w:hAnsi="Calibri" w:cs="Calibri"/>
          <w:bCs/>
          <w:color w:val="000000"/>
        </w:rPr>
        <w:t xml:space="preserve">it must be notified to the Information Commissioner’s Office within 72 hours of the breach </w:t>
      </w:r>
    </w:p>
    <w:p w14:paraId="393EB91A" w14:textId="7F643223" w:rsidR="00C51F50" w:rsidRPr="00D008D5" w:rsidRDefault="00000000">
      <w:pPr>
        <w:rPr>
          <w:rFonts w:ascii="Calibri" w:hAnsi="Calibri" w:cs="Calibri"/>
          <w:bCs/>
        </w:rPr>
      </w:pPr>
      <w:r w:rsidRPr="00D008D5">
        <w:rPr>
          <w:rFonts w:ascii="Calibri" w:hAnsi="Calibri" w:cs="Calibri"/>
          <w:bCs/>
          <w:color w:val="000000"/>
        </w:rPr>
        <w:t xml:space="preserve">having come to the attention of </w:t>
      </w:r>
      <w:r w:rsidR="00606780" w:rsidRPr="00D008D5">
        <w:rPr>
          <w:rFonts w:ascii="Calibri" w:hAnsi="Calibri" w:cs="Calibri"/>
          <w:bCs/>
          <w:color w:val="000000"/>
        </w:rPr>
        <w:t>W</w:t>
      </w:r>
      <w:r w:rsidRPr="00D008D5">
        <w:rPr>
          <w:rFonts w:ascii="Calibri" w:hAnsi="Calibri" w:cs="Calibri"/>
          <w:bCs/>
          <w:color w:val="000000"/>
        </w:rPr>
        <w:t xml:space="preserve">PC. </w:t>
      </w:r>
    </w:p>
    <w:p w14:paraId="364FE872" w14:textId="77777777" w:rsidR="00C51F50" w:rsidRPr="00D008D5" w:rsidRDefault="00000000">
      <w:pPr>
        <w:rPr>
          <w:rFonts w:ascii="Calibri" w:hAnsi="Calibri" w:cs="Calibri"/>
          <w:bCs/>
        </w:rPr>
      </w:pPr>
      <w:r w:rsidRPr="00D008D5">
        <w:rPr>
          <w:rFonts w:ascii="Calibri" w:hAnsi="Calibri" w:cs="Calibri"/>
          <w:bCs/>
          <w:color w:val="000000"/>
        </w:rPr>
        <w:t xml:space="preserve"> </w:t>
      </w:r>
    </w:p>
    <w:p w14:paraId="2DAFA215" w14:textId="41C2938A" w:rsidR="00D008D5" w:rsidRPr="00D008D5" w:rsidRDefault="00000000">
      <w:pPr>
        <w:rPr>
          <w:rFonts w:ascii="Calibri" w:hAnsi="Calibri" w:cs="Calibri"/>
          <w:bCs/>
          <w:color w:val="000000"/>
        </w:rPr>
      </w:pPr>
      <w:r w:rsidRPr="00D008D5">
        <w:rPr>
          <w:rFonts w:ascii="Calibri" w:hAnsi="Calibri" w:cs="Calibri"/>
          <w:bCs/>
          <w:color w:val="000000"/>
        </w:rPr>
        <w:t>The Information Commissioners Office will be told details of the breach, including</w:t>
      </w:r>
      <w:r w:rsidR="00D008D5" w:rsidRPr="00D008D5">
        <w:rPr>
          <w:rFonts w:ascii="Calibri" w:hAnsi="Calibri" w:cs="Calibri"/>
          <w:bCs/>
          <w:color w:val="000000"/>
        </w:rPr>
        <w:t>:</w:t>
      </w:r>
    </w:p>
    <w:p w14:paraId="17A788FE" w14:textId="6A67D883" w:rsidR="00C51F50" w:rsidRPr="00D008D5" w:rsidRDefault="00D008D5">
      <w:pPr>
        <w:rPr>
          <w:rFonts w:ascii="Calibri" w:hAnsi="Calibri" w:cs="Calibri"/>
          <w:bCs/>
        </w:rPr>
      </w:pPr>
      <w:r w:rsidRPr="00D008D5">
        <w:rPr>
          <w:rFonts w:ascii="Calibri" w:hAnsi="Calibri" w:cs="Calibri"/>
          <w:bCs/>
          <w:color w:val="000000"/>
        </w:rPr>
        <w:lastRenderedPageBreak/>
        <w:t xml:space="preserve">* </w:t>
      </w:r>
      <w:r w:rsidR="00CE486A" w:rsidRPr="00D008D5">
        <w:rPr>
          <w:rFonts w:ascii="Calibri" w:hAnsi="Calibri" w:cs="Calibri"/>
          <w:bCs/>
          <w:color w:val="000000"/>
        </w:rPr>
        <w:t>The</w:t>
      </w:r>
      <w:r w:rsidRPr="00D008D5">
        <w:rPr>
          <w:rFonts w:ascii="Calibri" w:hAnsi="Calibri" w:cs="Calibri"/>
          <w:bCs/>
          <w:color w:val="000000"/>
        </w:rPr>
        <w:t xml:space="preserve"> volume of data at risk, and the number and categories of data subjects.  </w:t>
      </w:r>
    </w:p>
    <w:p w14:paraId="40476D5F" w14:textId="20818715" w:rsidR="00C51F50" w:rsidRPr="00D008D5" w:rsidRDefault="00D008D5">
      <w:pPr>
        <w:rPr>
          <w:rFonts w:ascii="Calibri" w:hAnsi="Calibri" w:cs="Calibri"/>
          <w:bCs/>
        </w:rPr>
      </w:pPr>
      <w:r w:rsidRPr="00D008D5">
        <w:rPr>
          <w:rFonts w:ascii="Calibri" w:hAnsi="Calibri" w:cs="Calibri"/>
          <w:bCs/>
          <w:color w:val="000000"/>
        </w:rPr>
        <w:t xml:space="preserve">*The contact point for any enquiries. </w:t>
      </w:r>
    </w:p>
    <w:p w14:paraId="7CB5048A" w14:textId="2427FA10" w:rsidR="00C51F50" w:rsidRPr="00D008D5" w:rsidRDefault="00D008D5">
      <w:pPr>
        <w:rPr>
          <w:rFonts w:ascii="Calibri" w:hAnsi="Calibri" w:cs="Calibri"/>
          <w:bCs/>
        </w:rPr>
      </w:pPr>
      <w:r w:rsidRPr="00D008D5">
        <w:rPr>
          <w:rFonts w:ascii="Calibri" w:hAnsi="Calibri" w:cs="Calibri"/>
          <w:bCs/>
          <w:color w:val="000000"/>
        </w:rPr>
        <w:t xml:space="preserve">*The likely consequences of the breach.  </w:t>
      </w:r>
    </w:p>
    <w:p w14:paraId="477C2A47" w14:textId="2051B4D8" w:rsidR="00C51F50" w:rsidRPr="00D008D5" w:rsidRDefault="00D008D5">
      <w:pPr>
        <w:rPr>
          <w:rFonts w:ascii="Calibri" w:hAnsi="Calibri" w:cs="Calibri"/>
          <w:bCs/>
        </w:rPr>
      </w:pPr>
      <w:r w:rsidRPr="00D008D5">
        <w:rPr>
          <w:rFonts w:ascii="Calibri" w:hAnsi="Calibri" w:cs="Calibri"/>
          <w:bCs/>
          <w:color w:val="000000"/>
        </w:rPr>
        <w:t xml:space="preserve">* The measures proposed or already taken to address the breach. </w:t>
      </w:r>
    </w:p>
    <w:p w14:paraId="016EC149" w14:textId="77777777" w:rsidR="00C51F50" w:rsidRPr="00C263B3" w:rsidRDefault="00C51F50">
      <w:pPr>
        <w:rPr>
          <w:rFonts w:ascii="Calibri" w:hAnsi="Calibri" w:cs="Calibri"/>
        </w:rPr>
      </w:pPr>
    </w:p>
    <w:p w14:paraId="134CBB0C" w14:textId="53C2C354" w:rsidR="00C51F50" w:rsidRPr="00B9053F" w:rsidRDefault="00000000">
      <w:pPr>
        <w:rPr>
          <w:rFonts w:ascii="Calibri" w:hAnsi="Calibri" w:cs="Calibri"/>
          <w:bCs/>
        </w:rPr>
      </w:pPr>
      <w:r w:rsidRPr="00B9053F">
        <w:rPr>
          <w:rFonts w:ascii="Calibri" w:hAnsi="Calibri" w:cs="Calibri"/>
          <w:bCs/>
          <w:color w:val="000000"/>
        </w:rPr>
        <w:t xml:space="preserve"> If the breach is likely to result in a high risk to the affected individuals then the </w:t>
      </w:r>
      <w:r w:rsidR="00B9053F" w:rsidRPr="00B9053F">
        <w:rPr>
          <w:rFonts w:ascii="Calibri" w:hAnsi="Calibri" w:cs="Calibri"/>
          <w:bCs/>
          <w:color w:val="000000"/>
        </w:rPr>
        <w:t>DPO</w:t>
      </w:r>
      <w:r w:rsidRPr="00B9053F">
        <w:rPr>
          <w:rFonts w:ascii="Calibri" w:hAnsi="Calibri" w:cs="Calibri"/>
          <w:bCs/>
          <w:color w:val="000000"/>
        </w:rPr>
        <w:t xml:space="preserve"> shall </w:t>
      </w:r>
    </w:p>
    <w:p w14:paraId="0BEC200B" w14:textId="489494CB" w:rsidR="00C51F50" w:rsidRPr="00B9053F" w:rsidRDefault="00000000">
      <w:pPr>
        <w:rPr>
          <w:rFonts w:ascii="Calibri" w:hAnsi="Calibri" w:cs="Calibri"/>
          <w:bCs/>
        </w:rPr>
      </w:pPr>
      <w:r w:rsidRPr="00B9053F">
        <w:rPr>
          <w:rFonts w:ascii="Calibri" w:hAnsi="Calibri" w:cs="Calibri"/>
          <w:bCs/>
          <w:color w:val="000000"/>
        </w:rPr>
        <w:t xml:space="preserve">notify data subjects of the breach without undue delay unless the data would be unintelligible to those not authorised to access it, or measures have been taken to mitigate any risk to the affected individuals.  </w:t>
      </w:r>
    </w:p>
    <w:p w14:paraId="1FA1D35D" w14:textId="071D162D" w:rsidR="00C51F50" w:rsidRPr="00C263B3" w:rsidRDefault="00000000">
      <w:pPr>
        <w:rPr>
          <w:rFonts w:ascii="Calibri" w:hAnsi="Calibri" w:cs="Calibri"/>
        </w:rPr>
      </w:pPr>
      <w:r w:rsidRPr="00C263B3">
        <w:rPr>
          <w:rFonts w:ascii="Calibri" w:hAnsi="Calibri" w:cs="Calibri"/>
          <w:b/>
          <w:color w:val="000000"/>
        </w:rPr>
        <w:t xml:space="preserve"> </w:t>
      </w:r>
    </w:p>
    <w:p w14:paraId="1E366D08" w14:textId="37FB36E5" w:rsidR="00C51F50" w:rsidRPr="00B9053F" w:rsidRDefault="00000000">
      <w:pPr>
        <w:rPr>
          <w:rFonts w:ascii="Calibri" w:hAnsi="Calibri" w:cs="Calibri"/>
          <w:bCs/>
        </w:rPr>
      </w:pPr>
      <w:r w:rsidRPr="00B9053F">
        <w:rPr>
          <w:rFonts w:ascii="Calibri" w:hAnsi="Calibri" w:cs="Calibri"/>
          <w:bCs/>
          <w:color w:val="000000"/>
        </w:rPr>
        <w:t>Data subjects shall be told</w:t>
      </w:r>
      <w:r w:rsidR="00B9053F" w:rsidRPr="00B9053F">
        <w:rPr>
          <w:rFonts w:ascii="Calibri" w:hAnsi="Calibri" w:cs="Calibri"/>
          <w:bCs/>
          <w:color w:val="000000"/>
        </w:rPr>
        <w:t>.</w:t>
      </w:r>
      <w:r w:rsidRPr="00B9053F">
        <w:rPr>
          <w:rFonts w:ascii="Calibri" w:hAnsi="Calibri" w:cs="Calibri"/>
          <w:bCs/>
          <w:color w:val="000000"/>
        </w:rPr>
        <w:t xml:space="preserve"> </w:t>
      </w:r>
    </w:p>
    <w:p w14:paraId="29018202" w14:textId="77777777" w:rsidR="00C51F50" w:rsidRPr="00B9053F" w:rsidRDefault="00C51F50">
      <w:pPr>
        <w:rPr>
          <w:rFonts w:ascii="Calibri" w:hAnsi="Calibri" w:cs="Calibri"/>
          <w:bCs/>
        </w:rPr>
      </w:pPr>
    </w:p>
    <w:p w14:paraId="39E53FBF" w14:textId="56A6D570" w:rsidR="00C51F50" w:rsidRPr="00B9053F" w:rsidRDefault="00B9053F">
      <w:pPr>
        <w:rPr>
          <w:rFonts w:ascii="Calibri" w:hAnsi="Calibri" w:cs="Calibri"/>
          <w:bCs/>
        </w:rPr>
      </w:pPr>
      <w:r w:rsidRPr="00B9053F">
        <w:rPr>
          <w:rFonts w:ascii="Calibri" w:hAnsi="Calibri" w:cs="Calibri"/>
          <w:bCs/>
          <w:color w:val="000000"/>
        </w:rPr>
        <w:t xml:space="preserve">*The nature of the breach. </w:t>
      </w:r>
    </w:p>
    <w:p w14:paraId="2ACB64FE" w14:textId="77777777" w:rsidR="00C51F50" w:rsidRPr="00B9053F" w:rsidRDefault="00C51F50">
      <w:pPr>
        <w:rPr>
          <w:rFonts w:ascii="Calibri" w:hAnsi="Calibri" w:cs="Calibri"/>
          <w:bCs/>
        </w:rPr>
      </w:pPr>
    </w:p>
    <w:p w14:paraId="57EE3F9C" w14:textId="7DF21863" w:rsidR="00C51F50" w:rsidRPr="00B9053F" w:rsidRDefault="00B9053F">
      <w:pPr>
        <w:rPr>
          <w:rFonts w:ascii="Calibri" w:hAnsi="Calibri" w:cs="Calibri"/>
          <w:bCs/>
        </w:rPr>
      </w:pPr>
      <w:r w:rsidRPr="00B9053F">
        <w:rPr>
          <w:rFonts w:ascii="Calibri" w:hAnsi="Calibri" w:cs="Calibri"/>
          <w:bCs/>
          <w:color w:val="000000"/>
        </w:rPr>
        <w:t xml:space="preserve">*Who to contact with any questions.  </w:t>
      </w:r>
    </w:p>
    <w:p w14:paraId="6A0B2D9E" w14:textId="77777777" w:rsidR="00C51F50" w:rsidRPr="00B9053F" w:rsidRDefault="00C51F50">
      <w:pPr>
        <w:rPr>
          <w:rFonts w:ascii="Calibri" w:hAnsi="Calibri" w:cs="Calibri"/>
          <w:bCs/>
        </w:rPr>
      </w:pPr>
    </w:p>
    <w:p w14:paraId="49E20075" w14:textId="3FD25F03" w:rsidR="00C51F50" w:rsidRPr="00B9053F" w:rsidRDefault="00B9053F">
      <w:pPr>
        <w:rPr>
          <w:rFonts w:ascii="Calibri" w:hAnsi="Calibri" w:cs="Calibri"/>
          <w:bCs/>
        </w:rPr>
      </w:pPr>
      <w:r w:rsidRPr="00B9053F">
        <w:rPr>
          <w:rFonts w:ascii="Calibri" w:hAnsi="Calibri" w:cs="Calibri"/>
          <w:bCs/>
          <w:color w:val="000000"/>
        </w:rPr>
        <w:t xml:space="preserve">*The measures taken to mitigate any risks.  </w:t>
      </w:r>
    </w:p>
    <w:p w14:paraId="538382C1" w14:textId="05D2BA31" w:rsidR="00C51F50" w:rsidRPr="00B9053F" w:rsidRDefault="00C51F50">
      <w:pPr>
        <w:rPr>
          <w:rFonts w:ascii="Calibri" w:hAnsi="Calibri" w:cs="Calibri"/>
          <w:bCs/>
        </w:rPr>
      </w:pPr>
    </w:p>
    <w:p w14:paraId="773BFC0E" w14:textId="1ECC3444" w:rsidR="00C51F50" w:rsidRPr="00B9053F" w:rsidRDefault="00000000">
      <w:pPr>
        <w:rPr>
          <w:rFonts w:ascii="Calibri" w:hAnsi="Calibri" w:cs="Calibri"/>
          <w:bCs/>
        </w:rPr>
      </w:pPr>
      <w:r w:rsidRPr="00B9053F">
        <w:rPr>
          <w:rFonts w:ascii="Calibri" w:hAnsi="Calibri" w:cs="Calibri"/>
          <w:bCs/>
          <w:color w:val="000000"/>
        </w:rPr>
        <w:t xml:space="preserve">The </w:t>
      </w:r>
      <w:r w:rsidR="00B9053F" w:rsidRPr="00B9053F">
        <w:rPr>
          <w:rFonts w:ascii="Calibri" w:hAnsi="Calibri" w:cs="Calibri"/>
          <w:bCs/>
          <w:color w:val="000000"/>
        </w:rPr>
        <w:t>DPO</w:t>
      </w:r>
      <w:r w:rsidRPr="00B9053F">
        <w:rPr>
          <w:rFonts w:ascii="Calibri" w:hAnsi="Calibri" w:cs="Calibri"/>
          <w:bCs/>
          <w:color w:val="000000"/>
        </w:rPr>
        <w:t xml:space="preserve"> shall then be responsible for instigating an investigation into the breach, including </w:t>
      </w:r>
    </w:p>
    <w:p w14:paraId="53418C09" w14:textId="77777777" w:rsidR="00C51F50" w:rsidRPr="00B9053F" w:rsidRDefault="00000000">
      <w:pPr>
        <w:rPr>
          <w:rFonts w:ascii="Calibri" w:hAnsi="Calibri" w:cs="Calibri"/>
          <w:bCs/>
        </w:rPr>
      </w:pPr>
      <w:r w:rsidRPr="00B9053F">
        <w:rPr>
          <w:rFonts w:ascii="Calibri" w:hAnsi="Calibri" w:cs="Calibri"/>
          <w:bCs/>
          <w:color w:val="000000"/>
        </w:rPr>
        <w:t xml:space="preserve">how it happened, and whether it could have been prevented. Any recommendations for </w:t>
      </w:r>
    </w:p>
    <w:p w14:paraId="14A6254A" w14:textId="163A2FC6" w:rsidR="00C51F50" w:rsidRPr="00B9053F" w:rsidRDefault="00000000">
      <w:pPr>
        <w:rPr>
          <w:rFonts w:ascii="Calibri" w:hAnsi="Calibri" w:cs="Calibri"/>
          <w:bCs/>
        </w:rPr>
      </w:pPr>
      <w:r w:rsidRPr="00B9053F">
        <w:rPr>
          <w:rFonts w:ascii="Calibri" w:hAnsi="Calibri" w:cs="Calibri"/>
          <w:bCs/>
          <w:color w:val="000000"/>
        </w:rPr>
        <w:t xml:space="preserve">further training or a change in procedure shall be reviewed by </w:t>
      </w:r>
      <w:r w:rsidR="00B9053F" w:rsidRPr="00B9053F">
        <w:rPr>
          <w:rFonts w:ascii="Calibri" w:hAnsi="Calibri" w:cs="Calibri"/>
          <w:bCs/>
          <w:color w:val="000000"/>
        </w:rPr>
        <w:t>W</w:t>
      </w:r>
      <w:r w:rsidRPr="00B9053F">
        <w:rPr>
          <w:rFonts w:ascii="Calibri" w:hAnsi="Calibri" w:cs="Calibri"/>
          <w:bCs/>
          <w:color w:val="000000"/>
        </w:rPr>
        <w:t xml:space="preserve">PC and a decision made </w:t>
      </w:r>
    </w:p>
    <w:p w14:paraId="44F15090" w14:textId="77777777" w:rsidR="00C51F50" w:rsidRPr="00B9053F" w:rsidRDefault="00000000">
      <w:pPr>
        <w:rPr>
          <w:rFonts w:ascii="Calibri" w:hAnsi="Calibri" w:cs="Calibri"/>
          <w:bCs/>
        </w:rPr>
      </w:pPr>
      <w:r w:rsidRPr="00B9053F">
        <w:rPr>
          <w:rFonts w:ascii="Calibri" w:hAnsi="Calibri" w:cs="Calibri"/>
          <w:bCs/>
          <w:color w:val="000000"/>
        </w:rPr>
        <w:t xml:space="preserve">about implementation of those recommendations.  </w:t>
      </w:r>
    </w:p>
    <w:p w14:paraId="0984C213" w14:textId="2ED85623" w:rsidR="00C51F50" w:rsidRPr="00D93A1C" w:rsidRDefault="00000000">
      <w:pPr>
        <w:rPr>
          <w:rFonts w:ascii="Calibri" w:hAnsi="Calibri" w:cs="Calibri"/>
          <w:bCs/>
        </w:rPr>
      </w:pPr>
      <w:r w:rsidRPr="00B9053F">
        <w:rPr>
          <w:rFonts w:ascii="Calibri" w:hAnsi="Calibri" w:cs="Calibri"/>
          <w:bCs/>
          <w:color w:val="000000"/>
        </w:rPr>
        <w:t xml:space="preserve"> </w:t>
      </w:r>
    </w:p>
    <w:p w14:paraId="4515FB24" w14:textId="77777777" w:rsidR="00C51F50" w:rsidRDefault="00C51F50"/>
    <w:p w14:paraId="77505C4E" w14:textId="5AFC500F" w:rsidR="00C51F50" w:rsidRPr="005773F8" w:rsidRDefault="005773F8">
      <w:pPr>
        <w:rPr>
          <w:rFonts w:ascii="Calibri" w:hAnsi="Calibri" w:cs="Calibri"/>
          <w:sz w:val="18"/>
          <w:szCs w:val="18"/>
        </w:rPr>
      </w:pPr>
      <w:r w:rsidRPr="005773F8">
        <w:rPr>
          <w:rFonts w:ascii="Calibri" w:hAnsi="Calibri" w:cs="Calibri"/>
          <w:sz w:val="18"/>
          <w:szCs w:val="18"/>
        </w:rPr>
        <w:t>WPC/asm/16:08:2023</w:t>
      </w:r>
    </w:p>
    <w:p w14:paraId="60F2206F" w14:textId="77777777" w:rsidR="00C51F50" w:rsidRDefault="00C51F50"/>
    <w:p w14:paraId="43D32528" w14:textId="77777777" w:rsidR="00C51F50" w:rsidRDefault="00C51F50"/>
    <w:p w14:paraId="1645396A" w14:textId="77777777" w:rsidR="00C51F50" w:rsidRDefault="00C51F50"/>
    <w:p w14:paraId="78B84EBA" w14:textId="77777777" w:rsidR="00C51F50" w:rsidRDefault="00C51F50"/>
    <w:p w14:paraId="63A3A20B" w14:textId="100BDCBA" w:rsidR="00C51F50" w:rsidRDefault="00C51F50"/>
    <w:sectPr w:rsidR="00C51F50">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51279" w14:textId="77777777" w:rsidR="005D01C5" w:rsidRDefault="005D01C5" w:rsidP="00C263B3">
      <w:r>
        <w:separator/>
      </w:r>
    </w:p>
  </w:endnote>
  <w:endnote w:type="continuationSeparator" w:id="0">
    <w:p w14:paraId="53C82AE5" w14:textId="77777777" w:rsidR="005D01C5" w:rsidRDefault="005D01C5" w:rsidP="00C26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8561F" w14:textId="77777777" w:rsidR="005773F8" w:rsidRDefault="005773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235E" w14:textId="7FC78D25" w:rsidR="00C263B3" w:rsidRDefault="00C263B3">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0AB5360D" w14:textId="77777777" w:rsidR="00C263B3" w:rsidRDefault="00C263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885FF" w14:textId="77777777" w:rsidR="005773F8" w:rsidRDefault="00577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8CA5A" w14:textId="77777777" w:rsidR="005D01C5" w:rsidRDefault="005D01C5" w:rsidP="00C263B3">
      <w:r>
        <w:separator/>
      </w:r>
    </w:p>
  </w:footnote>
  <w:footnote w:type="continuationSeparator" w:id="0">
    <w:p w14:paraId="01C6B524" w14:textId="77777777" w:rsidR="005D01C5" w:rsidRDefault="005D01C5" w:rsidP="00C26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2F3DB" w14:textId="77777777" w:rsidR="005773F8" w:rsidRDefault="005773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53CC4" w14:textId="1DC42633" w:rsidR="005773F8" w:rsidRDefault="00000000">
    <w:pPr>
      <w:pStyle w:val="Header"/>
    </w:pPr>
    <w:r>
      <w:rPr>
        <w:noProof/>
      </w:rPr>
      <w:pict w14:anchorId="4BB946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1;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B57B9" w14:textId="77777777" w:rsidR="005773F8" w:rsidRDefault="00577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9279A0"/>
    <w:multiLevelType w:val="hybridMultilevel"/>
    <w:tmpl w:val="36E203A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D575004"/>
    <w:multiLevelType w:val="hybridMultilevel"/>
    <w:tmpl w:val="438246AC"/>
    <w:lvl w:ilvl="0" w:tplc="0809000B">
      <w:start w:val="1"/>
      <w:numFmt w:val="bullet"/>
      <w:lvlText w:val=""/>
      <w:lvlJc w:val="left"/>
      <w:pPr>
        <w:ind w:left="780" w:hanging="360"/>
      </w:pPr>
      <w:rPr>
        <w:rFonts w:ascii="Wingdings" w:hAnsi="Wingding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6C472384"/>
    <w:multiLevelType w:val="hybridMultilevel"/>
    <w:tmpl w:val="9BBE3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D8E22B8"/>
    <w:multiLevelType w:val="hybridMultilevel"/>
    <w:tmpl w:val="98A447C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555509959">
    <w:abstractNumId w:val="0"/>
  </w:num>
  <w:num w:numId="2" w16cid:durableId="160388980">
    <w:abstractNumId w:val="1"/>
  </w:num>
  <w:num w:numId="3" w16cid:durableId="303312457">
    <w:abstractNumId w:val="3"/>
  </w:num>
  <w:num w:numId="4" w16cid:durableId="14276488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oNotTrackMoves/>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25B3"/>
    <w:rsid w:val="00030712"/>
    <w:rsid w:val="0010526B"/>
    <w:rsid w:val="00212440"/>
    <w:rsid w:val="002145F6"/>
    <w:rsid w:val="0026593C"/>
    <w:rsid w:val="0032018B"/>
    <w:rsid w:val="00321A83"/>
    <w:rsid w:val="00346A4E"/>
    <w:rsid w:val="003E1E46"/>
    <w:rsid w:val="005773F8"/>
    <w:rsid w:val="005D01C5"/>
    <w:rsid w:val="005F7177"/>
    <w:rsid w:val="00606780"/>
    <w:rsid w:val="00715764"/>
    <w:rsid w:val="007575E5"/>
    <w:rsid w:val="0077134C"/>
    <w:rsid w:val="007918B5"/>
    <w:rsid w:val="007A242D"/>
    <w:rsid w:val="007D186A"/>
    <w:rsid w:val="007D69C7"/>
    <w:rsid w:val="00823D50"/>
    <w:rsid w:val="00825688"/>
    <w:rsid w:val="008813BC"/>
    <w:rsid w:val="00916BAE"/>
    <w:rsid w:val="00982F35"/>
    <w:rsid w:val="00AA0DA7"/>
    <w:rsid w:val="00AC7207"/>
    <w:rsid w:val="00B853DC"/>
    <w:rsid w:val="00B9053F"/>
    <w:rsid w:val="00BE74EE"/>
    <w:rsid w:val="00C14CD2"/>
    <w:rsid w:val="00C263B3"/>
    <w:rsid w:val="00C2754E"/>
    <w:rsid w:val="00C42265"/>
    <w:rsid w:val="00C51F50"/>
    <w:rsid w:val="00CE486A"/>
    <w:rsid w:val="00D008D5"/>
    <w:rsid w:val="00D93A1C"/>
    <w:rsid w:val="00E20D98"/>
    <w:rsid w:val="00F425B3"/>
    <w:rsid w:val="00F61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914ECD"/>
  <w15:docId w15:val="{50F2F4F3-7BF2-44D1-B598-7822A634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0"/>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kern w:val="1"/>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link w:val="BodyTextChar"/>
    <w:uiPriority w:val="99"/>
    <w:semiHidden/>
    <w:pPr>
      <w:spacing w:after="120"/>
    </w:pPr>
  </w:style>
  <w:style w:type="character" w:customStyle="1" w:styleId="BodyTextChar">
    <w:name w:val="Body Text Char"/>
    <w:link w:val="BodyText"/>
    <w:uiPriority w:val="99"/>
    <w:semiHidden/>
    <w:rsid w:val="00F425B3"/>
    <w:rPr>
      <w:kern w:val="1"/>
      <w:sz w:val="24"/>
      <w:szCs w:val="24"/>
    </w:rPr>
  </w:style>
  <w:style w:type="paragraph" w:styleId="List">
    <w:name w:val="List"/>
    <w:basedOn w:val="BodyText"/>
    <w:uiPriority w:val="99"/>
    <w:semiHidden/>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character" w:styleId="Hyperlink">
    <w:name w:val="Hyperlink"/>
    <w:uiPriority w:val="99"/>
    <w:unhideWhenUsed/>
    <w:rsid w:val="007D186A"/>
    <w:rPr>
      <w:color w:val="0000FF"/>
      <w:u w:val="single"/>
    </w:rPr>
  </w:style>
  <w:style w:type="paragraph" w:styleId="Header">
    <w:name w:val="header"/>
    <w:basedOn w:val="Normal"/>
    <w:link w:val="HeaderChar"/>
    <w:uiPriority w:val="99"/>
    <w:unhideWhenUsed/>
    <w:rsid w:val="00C263B3"/>
    <w:pPr>
      <w:tabs>
        <w:tab w:val="center" w:pos="4513"/>
        <w:tab w:val="right" w:pos="9026"/>
      </w:tabs>
    </w:pPr>
  </w:style>
  <w:style w:type="character" w:customStyle="1" w:styleId="HeaderChar">
    <w:name w:val="Header Char"/>
    <w:link w:val="Header"/>
    <w:uiPriority w:val="99"/>
    <w:rsid w:val="00C263B3"/>
    <w:rPr>
      <w:kern w:val="1"/>
      <w:sz w:val="24"/>
      <w:szCs w:val="24"/>
    </w:rPr>
  </w:style>
  <w:style w:type="paragraph" w:styleId="Footer">
    <w:name w:val="footer"/>
    <w:basedOn w:val="Normal"/>
    <w:link w:val="FooterChar"/>
    <w:uiPriority w:val="99"/>
    <w:unhideWhenUsed/>
    <w:rsid w:val="00C263B3"/>
    <w:pPr>
      <w:tabs>
        <w:tab w:val="center" w:pos="4513"/>
        <w:tab w:val="right" w:pos="9026"/>
      </w:tabs>
    </w:pPr>
  </w:style>
  <w:style w:type="character" w:customStyle="1" w:styleId="FooterChar">
    <w:name w:val="Footer Char"/>
    <w:link w:val="Footer"/>
    <w:uiPriority w:val="99"/>
    <w:rsid w:val="00C263B3"/>
    <w:rPr>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lerk@waltham-pc.gov.uk"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altham-p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2155</Words>
  <Characters>12289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4</cp:revision>
  <dcterms:created xsi:type="dcterms:W3CDTF">2023-08-16T05:38:00Z</dcterms:created>
  <dcterms:modified xsi:type="dcterms:W3CDTF">2023-08-16T11:46:00Z</dcterms:modified>
</cp:coreProperties>
</file>